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FC0" w:rsidRPr="00947AA0" w:rsidRDefault="005D0FC0" w:rsidP="005D0FC0">
      <w:pPr>
        <w:pStyle w:val="1"/>
        <w:rPr>
          <w:lang w:eastAsia="ko-KR"/>
        </w:rPr>
      </w:pPr>
      <w:bookmarkStart w:id="0" w:name="_Toc431462815"/>
      <w:r w:rsidRPr="00947AA0">
        <w:rPr>
          <w:lang w:eastAsia="ko-KR"/>
        </w:rPr>
        <w:t xml:space="preserve">Тема 2. </w:t>
      </w:r>
      <w:r w:rsidRPr="00947AA0">
        <w:rPr>
          <w:lang w:eastAsia="ru-RU"/>
        </w:rPr>
        <w:t>Основы теории спроса и предложения</w:t>
      </w:r>
      <w:bookmarkEnd w:id="0"/>
    </w:p>
    <w:p w:rsidR="005D0FC0" w:rsidRPr="00947AA0" w:rsidRDefault="005D0FC0" w:rsidP="005D0FC0">
      <w:pPr>
        <w:spacing w:after="0" w:line="240" w:lineRule="auto"/>
        <w:ind w:left="1162" w:hanging="442"/>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2.1.  Механизм спроса и предложения.</w:t>
      </w:r>
    </w:p>
    <w:p w:rsidR="005D0FC0" w:rsidRPr="00947AA0" w:rsidRDefault="005D0FC0" w:rsidP="005D0FC0">
      <w:pPr>
        <w:spacing w:after="0" w:line="240" w:lineRule="auto"/>
        <w:ind w:left="1610" w:hanging="617"/>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2.1.1.  График спроса. Факторы, влияющие на спрос.</w:t>
      </w:r>
    </w:p>
    <w:p w:rsidR="005D0FC0" w:rsidRPr="00947AA0" w:rsidRDefault="005D0FC0" w:rsidP="005D0FC0">
      <w:pPr>
        <w:spacing w:after="0" w:line="240" w:lineRule="auto"/>
        <w:ind w:left="1610" w:hanging="617"/>
        <w:rPr>
          <w:rFonts w:ascii="Times New Roman" w:eastAsia="Times New Roman" w:hAnsi="Times New Roman"/>
          <w:sz w:val="24"/>
          <w:szCs w:val="24"/>
        </w:rPr>
      </w:pPr>
      <w:r w:rsidRPr="00947AA0">
        <w:rPr>
          <w:rFonts w:ascii="Times New Roman" w:eastAsia="Times New Roman" w:hAnsi="Times New Roman"/>
          <w:sz w:val="24"/>
          <w:szCs w:val="24"/>
        </w:rPr>
        <w:t>2.1.2.  График предложения. Факторы, влияющие на предложение.</w:t>
      </w:r>
    </w:p>
    <w:p w:rsidR="005D0FC0" w:rsidRPr="00C34956" w:rsidRDefault="005D0FC0" w:rsidP="005D0FC0">
      <w:pPr>
        <w:ind w:firstLine="709"/>
        <w:rPr>
          <w:rFonts w:ascii="Times New Roman" w:hAnsi="Times New Roman"/>
          <w:sz w:val="24"/>
        </w:rPr>
      </w:pPr>
      <w:r w:rsidRPr="00C34956">
        <w:rPr>
          <w:rFonts w:ascii="Times New Roman" w:hAnsi="Times New Roman"/>
          <w:sz w:val="24"/>
        </w:rPr>
        <w:t>2.2.  Взаимодействие спроса и предложения,  рыночное равновесие.</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p>
    <w:p w:rsidR="005D0FC0" w:rsidRPr="00947AA0" w:rsidRDefault="005D0FC0" w:rsidP="005D0FC0">
      <w:pPr>
        <w:spacing w:after="0" w:line="240" w:lineRule="auto"/>
        <w:ind w:left="709" w:firstLine="11"/>
        <w:rPr>
          <w:rFonts w:ascii="Times New Roman" w:eastAsia="Times New Roman" w:hAnsi="Times New Roman"/>
          <w:b/>
          <w:sz w:val="24"/>
          <w:szCs w:val="24"/>
          <w:lang w:eastAsia="ko-KR"/>
        </w:rPr>
      </w:pPr>
      <w:r w:rsidRPr="00947AA0">
        <w:rPr>
          <w:rFonts w:ascii="Times New Roman" w:eastAsia="Times New Roman" w:hAnsi="Times New Roman"/>
          <w:b/>
          <w:sz w:val="24"/>
          <w:szCs w:val="24"/>
          <w:lang w:eastAsia="ko-KR"/>
        </w:rPr>
        <w:t>2.1.  Механизм спроса и предложения</w:t>
      </w:r>
    </w:p>
    <w:p w:rsidR="005D0FC0" w:rsidRPr="00947AA0" w:rsidRDefault="005D0FC0" w:rsidP="005D0FC0">
      <w:pPr>
        <w:spacing w:after="0" w:line="240" w:lineRule="auto"/>
        <w:ind w:left="709" w:firstLine="11"/>
        <w:rPr>
          <w:rFonts w:ascii="Times New Roman" w:eastAsia="Times New Roman" w:hAnsi="Times New Roman"/>
          <w:b/>
          <w:sz w:val="24"/>
          <w:szCs w:val="24"/>
          <w:lang w:eastAsia="ko-KR"/>
        </w:rPr>
      </w:pPr>
      <w:r w:rsidRPr="00947AA0">
        <w:rPr>
          <w:rFonts w:ascii="Times New Roman" w:eastAsia="Times New Roman" w:hAnsi="Times New Roman"/>
          <w:b/>
          <w:sz w:val="24"/>
          <w:szCs w:val="24"/>
          <w:lang w:eastAsia="ko-KR"/>
        </w:rPr>
        <w:t>2.1.1.  График спроса. Факторы, влияющие на спрос</w:t>
      </w:r>
    </w:p>
    <w:p w:rsidR="005D0FC0" w:rsidRPr="00947AA0" w:rsidRDefault="005D0FC0" w:rsidP="005D0FC0">
      <w:pPr>
        <w:spacing w:after="12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Спрос – часть потребностей, обеспеченная деньгами. Закон спроса: при прочих равных </w:t>
      </w:r>
      <w:proofErr w:type="gramStart"/>
      <w:r w:rsidRPr="00947AA0">
        <w:rPr>
          <w:rFonts w:ascii="Times New Roman" w:eastAsia="Times New Roman" w:hAnsi="Times New Roman"/>
          <w:sz w:val="24"/>
          <w:szCs w:val="24"/>
        </w:rPr>
        <w:t>условиях</w:t>
      </w:r>
      <w:proofErr w:type="gramEnd"/>
      <w:r w:rsidRPr="00947AA0">
        <w:rPr>
          <w:rFonts w:ascii="Times New Roman" w:eastAsia="Times New Roman" w:hAnsi="Times New Roman"/>
          <w:sz w:val="24"/>
          <w:szCs w:val="24"/>
        </w:rPr>
        <w:t xml:space="preserve"> чем выше цена, тем меньше спрос и наоборот. Это объясняется: </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ab/>
        <w:t xml:space="preserve">а) эффектом замещения: при повышении цены на данный товар потребитель замещает его аналогичным дешёвым </w:t>
      </w:r>
      <w:proofErr w:type="gramStart"/>
      <w:r w:rsidRPr="00947AA0">
        <w:rPr>
          <w:rFonts w:ascii="Times New Roman" w:eastAsia="Times New Roman" w:hAnsi="Times New Roman"/>
          <w:sz w:val="24"/>
          <w:szCs w:val="24"/>
        </w:rPr>
        <w:t>товаром</w:t>
      </w:r>
      <w:proofErr w:type="gramEnd"/>
      <w:r w:rsidRPr="00947AA0">
        <w:rPr>
          <w:rFonts w:ascii="Times New Roman" w:eastAsia="Times New Roman" w:hAnsi="Times New Roman"/>
          <w:sz w:val="24"/>
          <w:szCs w:val="24"/>
        </w:rPr>
        <w:t xml:space="preserve"> и спрос на данный товар падает. </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ab/>
        <w:t>б) эффектом дохода: при повышении цены реальный доход потребителя падает – он сможет купить меньшее количество.</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Кривая спроса (</w:t>
      </w:r>
      <w:r w:rsidRPr="00947AA0">
        <w:rPr>
          <w:rFonts w:ascii="Times New Roman" w:eastAsia="Times New Roman" w:hAnsi="Times New Roman"/>
          <w:sz w:val="24"/>
          <w:szCs w:val="24"/>
          <w:lang w:val="en-GB"/>
        </w:rPr>
        <w:t>D</w:t>
      </w:r>
      <w:r w:rsidRPr="00947AA0">
        <w:rPr>
          <w:rFonts w:ascii="Times New Roman" w:eastAsia="Times New Roman" w:hAnsi="Times New Roman"/>
          <w:sz w:val="24"/>
          <w:szCs w:val="24"/>
        </w:rPr>
        <w:t>) нисходящая, показывает обратную зависимость между ценой (</w:t>
      </w:r>
      <w:r w:rsidRPr="00947AA0">
        <w:rPr>
          <w:rFonts w:ascii="Times New Roman" w:eastAsia="Times New Roman" w:hAnsi="Times New Roman"/>
          <w:sz w:val="24"/>
          <w:szCs w:val="24"/>
          <w:lang w:val="en-GB"/>
        </w:rPr>
        <w:t>P</w:t>
      </w:r>
      <w:r w:rsidRPr="00947AA0">
        <w:rPr>
          <w:rFonts w:ascii="Times New Roman" w:eastAsia="Times New Roman" w:hAnsi="Times New Roman"/>
          <w:sz w:val="24"/>
          <w:szCs w:val="24"/>
        </w:rPr>
        <w:t>) и спрашиваемым объёмом (</w:t>
      </w:r>
      <w:r w:rsidRPr="00947AA0">
        <w:rPr>
          <w:rFonts w:ascii="Times New Roman" w:eastAsia="Times New Roman" w:hAnsi="Times New Roman"/>
          <w:sz w:val="24"/>
          <w:szCs w:val="24"/>
          <w:lang w:val="en-GB"/>
        </w:rPr>
        <w:t>Q</w:t>
      </w:r>
      <w:r w:rsidRPr="00947AA0">
        <w:rPr>
          <w:rFonts w:ascii="Times New Roman" w:eastAsia="Times New Roman" w:hAnsi="Times New Roman"/>
          <w:sz w:val="24"/>
          <w:szCs w:val="24"/>
        </w:rPr>
        <w:t xml:space="preserve">). </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roofErr w:type="gramStart"/>
      <w:r w:rsidRPr="00947AA0">
        <w:rPr>
          <w:rFonts w:ascii="Times New Roman" w:eastAsia="Times New Roman" w:hAnsi="Times New Roman"/>
          <w:sz w:val="24"/>
          <w:szCs w:val="24"/>
        </w:rPr>
        <w:t>Р</w:t>
      </w:r>
      <w:proofErr w:type="gramEnd"/>
      <w:r w:rsidRPr="00947AA0">
        <w:rPr>
          <w:rFonts w:ascii="Times New Roman" w:eastAsia="Times New Roman" w:hAnsi="Times New Roman"/>
          <w:sz w:val="24"/>
          <w:szCs w:val="24"/>
        </w:rPr>
        <w:t xml:space="preserve"> (тенге)</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pict>
          <v:group id="_x0000_s1026" style="position:absolute;margin-left:0;margin-top:4.65pt;width:130.05pt;height:81.85pt;z-index:251660288" coordorigin="1980,7329" coordsize="2601,1637" wrapcoords="-125 0 -125 21402 375 21402 21725 21402 21725 21204 125 19024 125 15853 16731 14664 5993 6143 3621 4756 125 3171 125 0 -125 0">
            <v:line id="_x0000_s1027" style="position:absolute" from="1980,7329" to="1980,8949" wrapcoords="0 1 0 108 2 108 2 1 0 1"/>
            <v:line id="_x0000_s1028" style="position:absolute" from="2061,8966" to="4581,8966" wrapcoords="1 1 169 1 169 1 1 1 1 1"/>
            <v:line id="_x0000_s1029" style="position:absolute" from="2421,7705" to="3960,8446" wrapcoords="-300 0 20700 21300 21900 21300 600 0 -300 0"/>
            <w10:wrap type="square"/>
          </v:group>
        </w:pic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lang w:val="en-US"/>
        </w:rPr>
        <w:t>D</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ед</w:t>
      </w:r>
      <w:proofErr w:type="spellEnd"/>
      <w:r w:rsidRPr="00947AA0">
        <w:rPr>
          <w:rFonts w:ascii="Times New Roman" w:eastAsia="Times New Roman" w:hAnsi="Times New Roman"/>
          <w:sz w:val="24"/>
          <w:szCs w:val="24"/>
        </w:rPr>
        <w:t>)</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                                          </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i/>
          <w:sz w:val="24"/>
          <w:szCs w:val="24"/>
          <w:lang w:eastAsia="ko-KR"/>
        </w:rPr>
      </w:pPr>
      <w:r w:rsidRPr="00947AA0">
        <w:rPr>
          <w:rFonts w:ascii="Times New Roman" w:eastAsia="Times New Roman" w:hAnsi="Times New Roman"/>
          <w:i/>
          <w:sz w:val="24"/>
          <w:szCs w:val="24"/>
          <w:lang w:eastAsia="ko-KR"/>
        </w:rPr>
        <w:t>Факторы, оказывающие определяющее воздействие на спрос потребителя:</w:t>
      </w:r>
    </w:p>
    <w:p w:rsidR="005D0FC0" w:rsidRPr="00947AA0" w:rsidRDefault="005D0FC0" w:rsidP="005D0FC0">
      <w:pPr>
        <w:numPr>
          <w:ilvl w:val="0"/>
          <w:numId w:val="1"/>
        </w:numPr>
        <w:spacing w:after="0" w:line="240" w:lineRule="auto"/>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цены взаимосвязанных товаров;</w:t>
      </w:r>
    </w:p>
    <w:p w:rsidR="005D0FC0" w:rsidRPr="00947AA0" w:rsidRDefault="005D0FC0" w:rsidP="005D0FC0">
      <w:pPr>
        <w:numPr>
          <w:ilvl w:val="0"/>
          <w:numId w:val="1"/>
        </w:numPr>
        <w:spacing w:after="0" w:line="240" w:lineRule="auto"/>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доходы потребителей;</w:t>
      </w:r>
    </w:p>
    <w:p w:rsidR="005D0FC0" w:rsidRPr="00947AA0" w:rsidRDefault="005D0FC0" w:rsidP="005D0FC0">
      <w:pPr>
        <w:numPr>
          <w:ilvl w:val="0"/>
          <w:numId w:val="1"/>
        </w:numPr>
        <w:spacing w:after="0" w:line="240" w:lineRule="auto"/>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вкусы потребителей;</w:t>
      </w:r>
    </w:p>
    <w:p w:rsidR="005D0FC0" w:rsidRPr="00947AA0" w:rsidRDefault="005D0FC0" w:rsidP="005D0FC0">
      <w:pPr>
        <w:numPr>
          <w:ilvl w:val="0"/>
          <w:numId w:val="1"/>
        </w:numPr>
        <w:spacing w:after="0" w:line="240" w:lineRule="auto"/>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ожидаемые в будущем цены.</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Кривая спроса "сдвигается", когда происходит изменение какого-либо из факторов, влияющих на объем спроса (кроме цены данного товара). Сдвиг кривой спроса приводит к изменению равновесной цены и равновесного объема.</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i/>
          <w:sz w:val="24"/>
          <w:szCs w:val="24"/>
          <w:lang w:eastAsia="ko-KR"/>
        </w:rPr>
        <w:t>Цены взаимосвязанных товаров</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Взаимозаменяемые товары (субституты) – это товары, заменяющие данный товар в потреблении, например: рыба и цыплята.</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proofErr w:type="spellStart"/>
      <w:r w:rsidRPr="00947AA0">
        <w:rPr>
          <w:rFonts w:ascii="Times New Roman" w:eastAsia="Times New Roman" w:hAnsi="Times New Roman"/>
          <w:sz w:val="24"/>
          <w:szCs w:val="24"/>
          <w:lang w:eastAsia="ko-KR"/>
        </w:rPr>
        <w:t>Взаимодополняемые</w:t>
      </w:r>
      <w:proofErr w:type="spellEnd"/>
      <w:r w:rsidRPr="00947AA0">
        <w:rPr>
          <w:rFonts w:ascii="Times New Roman" w:eastAsia="Times New Roman" w:hAnsi="Times New Roman"/>
          <w:sz w:val="24"/>
          <w:szCs w:val="24"/>
          <w:lang w:eastAsia="ko-KR"/>
        </w:rPr>
        <w:t xml:space="preserve"> (</w:t>
      </w:r>
      <w:proofErr w:type="spellStart"/>
      <w:r w:rsidRPr="00947AA0">
        <w:rPr>
          <w:rFonts w:ascii="Times New Roman" w:eastAsia="Times New Roman" w:hAnsi="Times New Roman"/>
          <w:sz w:val="24"/>
          <w:szCs w:val="24"/>
          <w:lang w:eastAsia="ko-KR"/>
        </w:rPr>
        <w:t>комплиментарные</w:t>
      </w:r>
      <w:proofErr w:type="spellEnd"/>
      <w:r w:rsidRPr="00947AA0">
        <w:rPr>
          <w:rFonts w:ascii="Times New Roman" w:eastAsia="Times New Roman" w:hAnsi="Times New Roman"/>
          <w:sz w:val="24"/>
          <w:szCs w:val="24"/>
          <w:lang w:eastAsia="ko-KR"/>
        </w:rPr>
        <w:t>) товары – это товары, дополняющие данный товар в потреблении, например: автомобиль и бензин; молоток и гвозди.</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В то время как повышение цены на товар – субститут сдвигает кривую спроса  на данный товар вправо, повышение цены на дополняющий товар сдвигает кривую спроса влево. В основном товары - это товары-субституты.</w:t>
      </w:r>
    </w:p>
    <w:p w:rsidR="005D0FC0" w:rsidRPr="00947AA0" w:rsidRDefault="005D0FC0" w:rsidP="005D0FC0">
      <w:pPr>
        <w:spacing w:after="0" w:line="240" w:lineRule="auto"/>
        <w:ind w:firstLine="720"/>
        <w:jc w:val="both"/>
        <w:rPr>
          <w:rFonts w:ascii="Times New Roman" w:eastAsia="Times New Roman" w:hAnsi="Times New Roman"/>
          <w:i/>
          <w:sz w:val="24"/>
          <w:szCs w:val="24"/>
          <w:lang w:eastAsia="ko-KR"/>
        </w:rPr>
      </w:pPr>
      <w:r w:rsidRPr="00947AA0">
        <w:rPr>
          <w:rFonts w:ascii="Times New Roman" w:eastAsia="Times New Roman" w:hAnsi="Times New Roman"/>
          <w:i/>
          <w:sz w:val="24"/>
          <w:szCs w:val="24"/>
          <w:lang w:eastAsia="ko-KR"/>
        </w:rPr>
        <w:t>Доходы потребителей</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 xml:space="preserve">Нормальный товар – это такой товар, объем спроса, на который увеличивается с ростом дохода при каждом значении цены. Низший товар, или низшее благо – это такой товар, объем </w:t>
      </w:r>
      <w:proofErr w:type="gramStart"/>
      <w:r w:rsidRPr="00947AA0">
        <w:rPr>
          <w:rFonts w:ascii="Times New Roman" w:eastAsia="Times New Roman" w:hAnsi="Times New Roman"/>
          <w:sz w:val="24"/>
          <w:szCs w:val="24"/>
          <w:lang w:eastAsia="ko-KR"/>
        </w:rPr>
        <w:t>спроса</w:t>
      </w:r>
      <w:proofErr w:type="gramEnd"/>
      <w:r w:rsidRPr="00947AA0">
        <w:rPr>
          <w:rFonts w:ascii="Times New Roman" w:eastAsia="Times New Roman" w:hAnsi="Times New Roman"/>
          <w:sz w:val="24"/>
          <w:szCs w:val="24"/>
          <w:lang w:eastAsia="ko-KR"/>
        </w:rPr>
        <w:t xml:space="preserve"> на который падает с ростом дохода.</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lastRenderedPageBreak/>
        <w:t>Поездка на автобусе – низшее благо, по мере роста дохода, потребители переключаются с поездок на автобусе на поездки в собственном автомобиле.</w:t>
      </w:r>
    </w:p>
    <w:p w:rsidR="005D0FC0" w:rsidRPr="00947AA0" w:rsidRDefault="005D0FC0" w:rsidP="005D0FC0">
      <w:pPr>
        <w:spacing w:after="0" w:line="240" w:lineRule="auto"/>
        <w:ind w:firstLine="720"/>
        <w:jc w:val="both"/>
        <w:rPr>
          <w:rFonts w:ascii="Times New Roman" w:eastAsia="Times New Roman" w:hAnsi="Times New Roman"/>
          <w:i/>
          <w:sz w:val="24"/>
          <w:szCs w:val="24"/>
          <w:lang w:eastAsia="ko-KR"/>
        </w:rPr>
      </w:pPr>
      <w:r w:rsidRPr="00947AA0">
        <w:rPr>
          <w:rFonts w:ascii="Times New Roman" w:eastAsia="Times New Roman" w:hAnsi="Times New Roman"/>
          <w:i/>
          <w:sz w:val="24"/>
          <w:szCs w:val="24"/>
          <w:lang w:eastAsia="ko-KR"/>
        </w:rPr>
        <w:t>Ожидаемые в будущем  цены</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Например, объем спроса на автомобили в данном месяце может быть выше при любой данной цене, если ожидается рост цен на автомобили в следующем месяце.</w:t>
      </w:r>
    </w:p>
    <w:p w:rsidR="005D0FC0" w:rsidRPr="00947AA0" w:rsidRDefault="005D0FC0" w:rsidP="005D0FC0">
      <w:pPr>
        <w:spacing w:after="0" w:line="240" w:lineRule="auto"/>
        <w:rPr>
          <w:rFonts w:ascii="Times New Roman" w:eastAsia="Times New Roman" w:hAnsi="Times New Roman"/>
          <w:b/>
          <w:sz w:val="24"/>
          <w:szCs w:val="24"/>
        </w:rPr>
      </w:pPr>
    </w:p>
    <w:p w:rsidR="005D0FC0" w:rsidRPr="00947AA0" w:rsidRDefault="005D0FC0" w:rsidP="005D0FC0">
      <w:pPr>
        <w:spacing w:after="0" w:line="240" w:lineRule="auto"/>
        <w:ind w:left="709" w:firstLine="11"/>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2.1.2. График предложения. Факторы, влияющие на предложение</w:t>
      </w:r>
    </w:p>
    <w:p w:rsidR="005D0FC0" w:rsidRPr="00947AA0" w:rsidRDefault="005D0FC0" w:rsidP="005D0FC0">
      <w:pPr>
        <w:spacing w:after="0" w:line="240" w:lineRule="auto"/>
        <w:rPr>
          <w:rFonts w:ascii="Times New Roman" w:eastAsia="Times New Roman" w:hAnsi="Times New Roman"/>
          <w:b/>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Предложение показывает весь объём товара, который продавцы готовы предъявить на рынок при данных уровнях цен в данное время. </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Закон предложения: при прочих равных условиях, чем выше цена, тем больше предложения (т.к. выгодно).</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Кривая предложения (</w:t>
      </w:r>
      <w:r w:rsidRPr="00947AA0">
        <w:rPr>
          <w:rFonts w:ascii="Times New Roman" w:eastAsia="Times New Roman" w:hAnsi="Times New Roman"/>
          <w:sz w:val="24"/>
          <w:szCs w:val="24"/>
          <w:lang w:val="en-GB"/>
        </w:rPr>
        <w:t>S</w:t>
      </w:r>
      <w:r w:rsidRPr="00947AA0">
        <w:rPr>
          <w:rFonts w:ascii="Times New Roman" w:eastAsia="Times New Roman" w:hAnsi="Times New Roman"/>
          <w:sz w:val="24"/>
          <w:szCs w:val="24"/>
        </w:rPr>
        <w:t>) восходящая, показывает прямую зависимость между ценой (Р) и объёмом предложения (</w:t>
      </w:r>
      <w:r w:rsidRPr="00947AA0">
        <w:rPr>
          <w:rFonts w:ascii="Times New Roman" w:eastAsia="Times New Roman" w:hAnsi="Times New Roman"/>
          <w:sz w:val="24"/>
          <w:szCs w:val="24"/>
          <w:lang w:val="en-GB"/>
        </w:rPr>
        <w:t>Q</w:t>
      </w:r>
      <w:r w:rsidRPr="00947AA0">
        <w:rPr>
          <w:rFonts w:ascii="Times New Roman" w:eastAsia="Times New Roman" w:hAnsi="Times New Roman"/>
          <w:sz w:val="24"/>
          <w:szCs w:val="24"/>
        </w:rPr>
        <w:t>).</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pict>
          <v:group id="_x0000_s1030" style="position:absolute;margin-left:0;margin-top:13pt;width:135.75pt;height:99pt;z-index:251661312" coordorigin="2241,7564" coordsize="2715,1980" wrapcoords="20526 -164 20049 164 19810 1145 19810 2455 -119 5073 -119 21436 119 21436 20526 21436 20526 21109 119 20782 119 18164 2983 18164 7160 16527 7160 15545 18855 5891 18139 5727 119 5073 8950 5073 21719 3600 21719 1145 21481 164 21003 -164 20526 -164">
            <v:group id="_x0000_s1031" style="position:absolute;left:2241;top:7924;width:2580;height:1620" coordorigin="2241,7924" coordsize="2580,1620" wrapcoords="-126 0 -126 21400 126 21400 21600 21400 21600 21000 377 19200 5526 16200 19842 2200 126 0 -126 0">
              <v:line id="_x0000_s1032" style="position:absolute" from="2241,7924" to="2241,9544" wrapcoords="0 1 0 108 2 108 2 1 0 1"/>
              <v:line id="_x0000_s1033" style="position:absolute" from="2301,9528" to="4821,9528" wrapcoords="1 1 169 1 169 1 1 1 1 1"/>
              <v:line id="_x0000_s1034" style="position:absolute;flip:x" from="2781,8104" to="4581,9184" wrapcoords="-300 0 20700 21300 21900 21300 600 0 -300 0"/>
            </v:group>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5" type="#_x0000_t172" style="position:absolute;left:4761;top:7564;width:195;height:330" adj="0" fillcolor="black">
              <v:shadow color="#868686"/>
              <v:textpath style="font-family:&quot;Arial&quot;;font-size:14pt;v-text-kern:t" trim="t" fitpath="t" string="S"/>
            </v:shape>
            <w10:wrap type="square"/>
          </v:group>
        </w:pict>
      </w:r>
    </w:p>
    <w:p w:rsidR="005D0FC0" w:rsidRPr="00947AA0" w:rsidRDefault="005D0FC0" w:rsidP="005D0FC0">
      <w:pPr>
        <w:spacing w:after="0" w:line="240" w:lineRule="auto"/>
        <w:rPr>
          <w:rFonts w:ascii="Times New Roman" w:eastAsia="Times New Roman" w:hAnsi="Times New Roman"/>
          <w:sz w:val="24"/>
          <w:szCs w:val="24"/>
        </w:rPr>
      </w:pPr>
      <w:proofErr w:type="gramStart"/>
      <w:r w:rsidRPr="00947AA0">
        <w:rPr>
          <w:rFonts w:ascii="Times New Roman" w:eastAsia="Times New Roman" w:hAnsi="Times New Roman"/>
          <w:sz w:val="24"/>
          <w:szCs w:val="24"/>
        </w:rPr>
        <w:t>Р</w:t>
      </w:r>
      <w:proofErr w:type="gramEnd"/>
      <w:r w:rsidRPr="00947AA0">
        <w:rPr>
          <w:rFonts w:ascii="Times New Roman" w:eastAsia="Times New Roman" w:hAnsi="Times New Roman"/>
          <w:sz w:val="24"/>
          <w:szCs w:val="24"/>
        </w:rPr>
        <w:t xml:space="preserve"> (тенге )                              </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ед</w:t>
      </w:r>
      <w:proofErr w:type="spellEnd"/>
      <w:r w:rsidRPr="00947AA0">
        <w:rPr>
          <w:rFonts w:ascii="Times New Roman" w:eastAsia="Times New Roman" w:hAnsi="Times New Roman"/>
          <w:sz w:val="24"/>
          <w:szCs w:val="24"/>
        </w:rPr>
        <w:t>)</w:t>
      </w:r>
      <w:r w:rsidRPr="00947AA0">
        <w:rPr>
          <w:rFonts w:ascii="Times New Roman" w:eastAsia="Times New Roman" w:hAnsi="Times New Roman"/>
          <w:sz w:val="24"/>
          <w:szCs w:val="24"/>
        </w:rPr>
        <w:tab/>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ind w:left="720"/>
        <w:rPr>
          <w:rFonts w:ascii="Times New Roman" w:eastAsia="Times New Roman" w:hAnsi="Times New Roman"/>
          <w:b/>
          <w:sz w:val="24"/>
          <w:szCs w:val="24"/>
        </w:rPr>
      </w:pPr>
    </w:p>
    <w:p w:rsidR="005D0FC0" w:rsidRPr="00947AA0" w:rsidRDefault="005D0FC0" w:rsidP="005D0FC0">
      <w:pPr>
        <w:spacing w:after="0" w:line="240" w:lineRule="auto"/>
        <w:ind w:left="720"/>
        <w:rPr>
          <w:rFonts w:ascii="Times New Roman" w:eastAsia="Times New Roman" w:hAnsi="Times New Roman"/>
          <w:b/>
          <w:sz w:val="24"/>
          <w:szCs w:val="24"/>
        </w:rPr>
      </w:pPr>
    </w:p>
    <w:p w:rsidR="005D0FC0" w:rsidRPr="00947AA0" w:rsidRDefault="005D0FC0" w:rsidP="005D0FC0">
      <w:pPr>
        <w:spacing w:after="0" w:line="240" w:lineRule="auto"/>
        <w:ind w:left="720"/>
        <w:rPr>
          <w:rFonts w:ascii="Times New Roman" w:eastAsia="Times New Roman" w:hAnsi="Times New Roman"/>
          <w:b/>
          <w:sz w:val="24"/>
          <w:szCs w:val="24"/>
        </w:rPr>
      </w:pP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 xml:space="preserve">Факторы, относящиеся к сфере предложения: </w:t>
      </w:r>
    </w:p>
    <w:p w:rsidR="005D0FC0" w:rsidRPr="00947AA0" w:rsidRDefault="005D0FC0" w:rsidP="005D0FC0">
      <w:pPr>
        <w:numPr>
          <w:ilvl w:val="0"/>
          <w:numId w:val="2"/>
        </w:numPr>
        <w:spacing w:after="0" w:line="240" w:lineRule="auto"/>
        <w:ind w:left="0" w:firstLine="720"/>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основные средства производства (магазины, компьютеры, печатные прессы и т.п.)</w:t>
      </w:r>
    </w:p>
    <w:p w:rsidR="005D0FC0" w:rsidRPr="00947AA0" w:rsidRDefault="005D0FC0" w:rsidP="005D0FC0">
      <w:pPr>
        <w:numPr>
          <w:ilvl w:val="0"/>
          <w:numId w:val="2"/>
        </w:numPr>
        <w:spacing w:after="0" w:line="240" w:lineRule="auto"/>
        <w:ind w:left="0" w:firstLine="720"/>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имеющиеся технологии</w:t>
      </w:r>
    </w:p>
    <w:p w:rsidR="005D0FC0" w:rsidRPr="00947AA0" w:rsidRDefault="005D0FC0" w:rsidP="005D0FC0">
      <w:pPr>
        <w:numPr>
          <w:ilvl w:val="0"/>
          <w:numId w:val="2"/>
        </w:numPr>
        <w:spacing w:after="0" w:line="240" w:lineRule="auto"/>
        <w:ind w:left="0" w:firstLine="720"/>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цены переменных производственных факторов</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Продвижение в технологии приводит к увеличению объема предложения этого товара при любой цене, кривая предложения (</w:t>
      </w:r>
      <w:r w:rsidRPr="00947AA0">
        <w:rPr>
          <w:rFonts w:ascii="Times New Roman" w:eastAsia="Times New Roman" w:hAnsi="Times New Roman"/>
          <w:sz w:val="24"/>
          <w:szCs w:val="24"/>
          <w:lang w:val="en-US" w:eastAsia="ko-KR"/>
        </w:rPr>
        <w:t>S</w:t>
      </w:r>
      <w:r w:rsidRPr="00947AA0">
        <w:rPr>
          <w:rFonts w:ascii="Times New Roman" w:eastAsia="Times New Roman" w:hAnsi="Times New Roman"/>
          <w:sz w:val="24"/>
          <w:szCs w:val="24"/>
          <w:lang w:eastAsia="ko-KR"/>
        </w:rPr>
        <w:t>) сдвигается  вправо.</w:t>
      </w:r>
    </w:p>
    <w:p w:rsidR="005D0FC0" w:rsidRPr="00947AA0" w:rsidRDefault="005D0FC0" w:rsidP="005D0FC0">
      <w:pPr>
        <w:spacing w:after="0" w:line="240" w:lineRule="auto"/>
        <w:ind w:firstLine="720"/>
        <w:jc w:val="both"/>
        <w:rPr>
          <w:rFonts w:ascii="Times New Roman" w:eastAsia="Times New Roman" w:hAnsi="Times New Roman"/>
          <w:sz w:val="24"/>
          <w:szCs w:val="24"/>
          <w:lang w:eastAsia="ko-KR"/>
        </w:rPr>
      </w:pPr>
      <w:r w:rsidRPr="00947AA0">
        <w:rPr>
          <w:rFonts w:ascii="Times New Roman" w:eastAsia="Times New Roman" w:hAnsi="Times New Roman"/>
          <w:sz w:val="24"/>
          <w:szCs w:val="24"/>
          <w:lang w:eastAsia="ko-KR"/>
        </w:rPr>
        <w:t xml:space="preserve">Физический капитал, технология и издержки переменных факторов (труд) определяют положение кривой предложения </w:t>
      </w:r>
      <w:r w:rsidRPr="00947AA0">
        <w:rPr>
          <w:rFonts w:ascii="Times New Roman" w:eastAsia="Times New Roman" w:hAnsi="Times New Roman"/>
          <w:sz w:val="24"/>
          <w:szCs w:val="24"/>
          <w:lang w:val="en-US" w:eastAsia="ko-KR"/>
        </w:rPr>
        <w:t>S</w:t>
      </w:r>
      <w:r w:rsidRPr="00947AA0">
        <w:rPr>
          <w:rFonts w:ascii="Times New Roman" w:eastAsia="Times New Roman" w:hAnsi="Times New Roman"/>
          <w:sz w:val="24"/>
          <w:szCs w:val="24"/>
          <w:lang w:eastAsia="ko-KR"/>
        </w:rPr>
        <w:t xml:space="preserve"> на любом рынке (но могут быть и другие факторы: погода, действия правительства).</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Когда на предложение влияют неценовые факторы (налоги, наличие конкурентов, цены на ресурсы, технология и т.д.). Кривая </w:t>
      </w:r>
      <w:r w:rsidRPr="00947AA0">
        <w:rPr>
          <w:rFonts w:ascii="Times New Roman" w:eastAsia="Times New Roman" w:hAnsi="Times New Roman"/>
          <w:sz w:val="24"/>
          <w:szCs w:val="24"/>
          <w:lang w:val="en-GB"/>
        </w:rPr>
        <w:t>S</w:t>
      </w:r>
      <w:r w:rsidRPr="00947AA0">
        <w:rPr>
          <w:rFonts w:ascii="Times New Roman" w:eastAsia="Times New Roman" w:hAnsi="Times New Roman"/>
          <w:sz w:val="24"/>
          <w:szCs w:val="24"/>
        </w:rPr>
        <w:t xml:space="preserve"> сдвигается вправо при увеличении предложения, влево – при уменьшении.   </w:t>
      </w:r>
    </w:p>
    <w:p w:rsidR="005D0FC0" w:rsidRPr="00947AA0" w:rsidRDefault="005D0FC0" w:rsidP="005D0FC0">
      <w:pPr>
        <w:spacing w:after="0" w:line="240" w:lineRule="auto"/>
        <w:ind w:left="720"/>
        <w:rPr>
          <w:rFonts w:ascii="Times New Roman" w:eastAsia="Times New Roman" w:hAnsi="Times New Roman"/>
          <w:b/>
          <w:sz w:val="24"/>
          <w:szCs w:val="24"/>
        </w:rPr>
      </w:pPr>
    </w:p>
    <w:p w:rsidR="005D0FC0" w:rsidRPr="00947AA0" w:rsidRDefault="005D0FC0" w:rsidP="005D0FC0">
      <w:pPr>
        <w:spacing w:after="0" w:line="240" w:lineRule="auto"/>
        <w:ind w:left="720"/>
        <w:rPr>
          <w:rFonts w:ascii="Times New Roman" w:eastAsia="Times New Roman" w:hAnsi="Times New Roman"/>
          <w:b/>
          <w:sz w:val="24"/>
          <w:szCs w:val="24"/>
        </w:rPr>
      </w:pPr>
      <w:r w:rsidRPr="00947AA0">
        <w:rPr>
          <w:rFonts w:ascii="Times New Roman" w:eastAsia="Times New Roman" w:hAnsi="Times New Roman"/>
          <w:b/>
          <w:sz w:val="24"/>
          <w:szCs w:val="24"/>
        </w:rPr>
        <w:t xml:space="preserve">31. Взаимодействие спроса и предложения. Рыночное равновесие и рыночная цена. </w:t>
      </w:r>
    </w:p>
    <w:p w:rsidR="005D0FC0" w:rsidRPr="00947AA0" w:rsidRDefault="005D0FC0" w:rsidP="005D0FC0">
      <w:pPr>
        <w:spacing w:after="0" w:line="240" w:lineRule="auto"/>
        <w:ind w:left="3119"/>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b/>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Рыночное равновесие устанавливается при взаимодействии спроса и предложения. Это ситуация, когда при данной цене объём спроса равен объёму предложения.   </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                                       </w:t>
      </w:r>
    </w:p>
    <w:p w:rsidR="005D0FC0" w:rsidRPr="00947AA0" w:rsidRDefault="005D0FC0" w:rsidP="005D0FC0">
      <w:pPr>
        <w:spacing w:after="0" w:line="240" w:lineRule="auto"/>
        <w:ind w:left="3119"/>
        <w:rPr>
          <w:rFonts w:ascii="Times New Roman" w:eastAsia="Times New Roman" w:hAnsi="Times New Roman"/>
          <w:sz w:val="24"/>
          <w:szCs w:val="24"/>
        </w:rPr>
      </w:pPr>
    </w:p>
    <w:p w:rsidR="005D0FC0" w:rsidRPr="00947AA0" w:rsidRDefault="005D0FC0" w:rsidP="005D0FC0">
      <w:pPr>
        <w:spacing w:after="0" w:line="240" w:lineRule="auto"/>
        <w:ind w:left="3119"/>
        <w:rPr>
          <w:rFonts w:ascii="Times New Roman" w:eastAsia="Times New Roman" w:hAnsi="Times New Roman"/>
          <w:sz w:val="24"/>
          <w:szCs w:val="24"/>
        </w:rPr>
      </w:pPr>
      <w:r w:rsidRPr="00947AA0">
        <w:rPr>
          <w:rFonts w:ascii="Times New Roman" w:eastAsia="Times New Roman" w:hAnsi="Times New Roman"/>
          <w:sz w:val="24"/>
          <w:szCs w:val="24"/>
        </w:rPr>
        <w:pict>
          <v:shape id="_x0000_s1048" type="#_x0000_t172" style="position:absolute;left:0;text-align:left;margin-left:-22.95pt;margin-top:15.05pt;width:12pt;height:12pt;z-index:251671552" adj="0" fillcolor="black">
            <v:shadow color="#868686"/>
            <v:textpath style="font-family:&quot;Arial&quot;;font-size:10pt;v-text-kern:t" trim="t" fitpath="t" string="P1"/>
          </v:shape>
        </w:pict>
      </w:r>
      <w:r w:rsidRPr="00947AA0">
        <w:rPr>
          <w:rFonts w:ascii="Times New Roman" w:eastAsia="Times New Roman" w:hAnsi="Times New Roman"/>
          <w:sz w:val="24"/>
          <w:szCs w:val="24"/>
        </w:rPr>
        <w:pict>
          <v:group id="_x0000_s1036" style="position:absolute;left:0;text-align:left;margin-left:4.05pt;margin-top:6.05pt;width:129pt;height:117.8pt;z-index:251662336" coordorigin="2241,7924" coordsize="2580,1620" wrapcoords="-126 0 -126 21400 126 21400 21600 21400 21600 21000 377 19200 5526 16200 19842 2200 126 0 -126 0">
            <v:line id="_x0000_s1037" style="position:absolute" from="2241,7924" to="2241,9544" wrapcoords="0 1 0 108 2 108 2 1 0 1"/>
            <v:line id="_x0000_s1038" style="position:absolute" from="2301,9528" to="4821,9528" wrapcoords="1 1 169 1 169 1 1 1 1 1"/>
            <v:line id="_x0000_s1039" style="position:absolute;flip:x" from="2781,8104" to="4581,9184" wrapcoords="-300 0 20700 21300 21900 21300 600 0 -300 0"/>
          </v:group>
        </w:pict>
      </w:r>
      <w:r w:rsidRPr="00947AA0">
        <w:rPr>
          <w:rFonts w:ascii="Times New Roman" w:eastAsia="Times New Roman" w:hAnsi="Times New Roman"/>
          <w:sz w:val="24"/>
          <w:szCs w:val="24"/>
        </w:rPr>
        <w:pict>
          <v:shape id="_x0000_s1040" type="#_x0000_t172" style="position:absolute;left:0;text-align:left;margin-left:121.05pt;margin-top:6.05pt;width:5.25pt;height:10.45pt;z-index:251663360" adj="0" fillcolor="black">
            <v:shadow color="#868686"/>
            <v:textpath style="font-family:&quot;Arial&quot;;font-size:8pt;v-text-kern:t" trim="t" fitpath="t" string="S"/>
          </v:shape>
        </w:pict>
      </w:r>
      <w:r w:rsidRPr="00947AA0">
        <w:rPr>
          <w:rFonts w:ascii="Times New Roman" w:eastAsia="Times New Roman" w:hAnsi="Times New Roman"/>
          <w:sz w:val="24"/>
          <w:szCs w:val="24"/>
        </w:rPr>
        <w:pict>
          <v:line id="_x0000_s1041" style="position:absolute;left:0;text-align:left;z-index:251664384" from="4pt,19.25pt" to="100pt,92pt"/>
        </w:pict>
      </w:r>
      <w:r w:rsidRPr="00947AA0">
        <w:rPr>
          <w:rFonts w:ascii="Times New Roman" w:eastAsia="Times New Roman" w:hAnsi="Times New Roman"/>
          <w:sz w:val="24"/>
          <w:szCs w:val="24"/>
        </w:rPr>
        <w:pict>
          <v:line id="_x0000_s1050" style="position:absolute;left:0;text-align:left;flip:x;z-index:251673600" from="4pt,19.25pt" to="112pt,19.25pt">
            <v:stroke dashstyle="dash"/>
          </v:line>
        </w:pict>
      </w:r>
    </w:p>
    <w:p w:rsidR="005D0FC0" w:rsidRPr="00947AA0" w:rsidRDefault="005D0FC0" w:rsidP="005D0FC0">
      <w:pPr>
        <w:spacing w:after="0" w:line="240" w:lineRule="auto"/>
        <w:ind w:left="3119"/>
        <w:rPr>
          <w:rFonts w:ascii="Times New Roman" w:eastAsia="Times New Roman" w:hAnsi="Times New Roman"/>
          <w:sz w:val="24"/>
          <w:szCs w:val="24"/>
        </w:rPr>
      </w:pPr>
    </w:p>
    <w:p w:rsidR="005D0FC0" w:rsidRPr="00947AA0" w:rsidRDefault="005D0FC0" w:rsidP="005D0FC0">
      <w:pPr>
        <w:spacing w:after="0" w:line="240" w:lineRule="auto"/>
        <w:ind w:left="3119"/>
        <w:rPr>
          <w:rFonts w:ascii="Times New Roman" w:eastAsia="Times New Roman" w:hAnsi="Times New Roman"/>
          <w:sz w:val="24"/>
          <w:szCs w:val="24"/>
        </w:rPr>
      </w:pPr>
      <w:r w:rsidRPr="00947AA0">
        <w:rPr>
          <w:rFonts w:ascii="Times New Roman" w:eastAsia="Times New Roman" w:hAnsi="Times New Roman"/>
          <w:sz w:val="24"/>
          <w:szCs w:val="24"/>
        </w:rPr>
        <w:tab/>
      </w:r>
    </w:p>
    <w:p w:rsidR="005D0FC0" w:rsidRPr="00947AA0" w:rsidRDefault="005D0FC0" w:rsidP="005D0FC0">
      <w:pPr>
        <w:spacing w:after="0" w:line="240" w:lineRule="auto"/>
        <w:ind w:left="3119"/>
        <w:rPr>
          <w:rFonts w:ascii="Times New Roman" w:eastAsia="Times New Roman" w:hAnsi="Times New Roman"/>
          <w:sz w:val="24"/>
          <w:szCs w:val="24"/>
        </w:rPr>
      </w:pPr>
      <w:r w:rsidRPr="00947AA0">
        <w:rPr>
          <w:rFonts w:ascii="Times New Roman" w:eastAsia="Times New Roman" w:hAnsi="Times New Roman"/>
          <w:sz w:val="24"/>
          <w:szCs w:val="24"/>
        </w:rPr>
        <w:lastRenderedPageBreak/>
        <w:pict>
          <v:shape id="_x0000_s1047" type="#_x0000_t172" style="position:absolute;left:0;text-align:left;margin-left:-22.95pt;margin-top:11.75pt;width:12pt;height:12pt;z-index:251670528" adj="0" fillcolor="black">
            <v:shadow color="#868686"/>
            <v:textpath style="font-family:&quot;Arial&quot;;font-size:10pt;v-text-kern:t" trim="t" fitpath="t" string="P0"/>
          </v:shape>
        </w:pict>
      </w:r>
    </w:p>
    <w:p w:rsidR="005D0FC0" w:rsidRPr="00947AA0" w:rsidRDefault="005D0FC0" w:rsidP="005D0FC0">
      <w:pPr>
        <w:spacing w:after="0" w:line="240" w:lineRule="auto"/>
        <w:ind w:left="3119"/>
        <w:rPr>
          <w:rFonts w:ascii="Times New Roman" w:eastAsia="Times New Roman" w:hAnsi="Times New Roman"/>
          <w:sz w:val="24"/>
          <w:szCs w:val="24"/>
        </w:rPr>
      </w:pPr>
      <w:r w:rsidRPr="00947AA0">
        <w:rPr>
          <w:rFonts w:ascii="Times New Roman" w:eastAsia="Times New Roman" w:hAnsi="Times New Roman"/>
          <w:sz w:val="24"/>
          <w:szCs w:val="24"/>
        </w:rPr>
        <w:pict>
          <v:oval id="_x0000_s1045" style="position:absolute;left:0;text-align:left;margin-left:63.65pt;margin-top:1.25pt;width:3.4pt;height:3.4pt;z-index:251668480" fillcolor="#330"/>
        </w:pict>
      </w:r>
      <w:r w:rsidRPr="00947AA0">
        <w:rPr>
          <w:rFonts w:ascii="Times New Roman" w:eastAsia="Times New Roman" w:hAnsi="Times New Roman"/>
          <w:sz w:val="24"/>
          <w:szCs w:val="24"/>
        </w:rPr>
        <w:pict>
          <v:line id="_x0000_s1044" style="position:absolute;left:0;text-align:left;flip:x;z-index:251667456" from="4pt,4.6pt" to="67pt,4.6pt">
            <v:stroke dashstyle="dash"/>
          </v:line>
        </w:pict>
      </w:r>
      <w:r w:rsidRPr="00947AA0">
        <w:rPr>
          <w:rFonts w:ascii="Times New Roman" w:eastAsia="Times New Roman" w:hAnsi="Times New Roman"/>
          <w:sz w:val="24"/>
          <w:szCs w:val="24"/>
        </w:rPr>
        <w:pict>
          <v:line id="_x0000_s1043" style="position:absolute;left:0;text-align:left;z-index:251666432" from="67pt,4.5pt" to="68.1pt,58.6pt">
            <v:stroke dashstyle="dash"/>
          </v:line>
        </w:pict>
      </w:r>
      <w:smartTag w:uri="urn:schemas-microsoft-com:office:smarttags" w:element="place">
        <w:r w:rsidRPr="00947AA0">
          <w:rPr>
            <w:rFonts w:ascii="Times New Roman" w:eastAsia="Times New Roman" w:hAnsi="Times New Roman"/>
            <w:sz w:val="24"/>
            <w:szCs w:val="24"/>
            <w:lang w:val="en-GB"/>
          </w:rPr>
          <w:t>Po</w:t>
        </w:r>
      </w:smartTag>
      <w:r w:rsidRPr="00947AA0">
        <w:rPr>
          <w:rFonts w:ascii="Times New Roman" w:eastAsia="Times New Roman" w:hAnsi="Times New Roman"/>
          <w:sz w:val="24"/>
          <w:szCs w:val="24"/>
        </w:rPr>
        <w:t xml:space="preserve"> – равновесные цена и количество </w:t>
      </w:r>
    </w:p>
    <w:p w:rsidR="005D0FC0" w:rsidRPr="00947AA0" w:rsidRDefault="005D0FC0" w:rsidP="005D0FC0">
      <w:pPr>
        <w:spacing w:after="0" w:line="240" w:lineRule="auto"/>
        <w:ind w:left="3119"/>
        <w:rPr>
          <w:rFonts w:ascii="Times New Roman" w:eastAsia="Times New Roman" w:hAnsi="Times New Roman"/>
          <w:sz w:val="24"/>
          <w:szCs w:val="24"/>
        </w:rPr>
      </w:pPr>
      <w:r w:rsidRPr="00947AA0">
        <w:rPr>
          <w:rFonts w:ascii="Times New Roman" w:eastAsia="Times New Roman" w:hAnsi="Times New Roman"/>
          <w:sz w:val="24"/>
          <w:szCs w:val="24"/>
        </w:rPr>
        <w:pict>
          <v:shape id="_x0000_s1042" type="#_x0000_t172" style="position:absolute;left:0;text-align:left;margin-left:112.05pt;margin-top:6.55pt;width:5.25pt;height:10.45pt;z-index:251665408" adj="0" fillcolor="black">
            <v:shadow color="#868686"/>
            <v:textpath style="font-family:&quot;Arial&quot;;font-size:8pt;v-text-kern:t" trim="t" fitpath="t" string="D"/>
          </v:shape>
        </w:pict>
      </w:r>
      <w:r w:rsidRPr="00947AA0">
        <w:rPr>
          <w:rFonts w:ascii="Times New Roman" w:eastAsia="Times New Roman" w:hAnsi="Times New Roman"/>
          <w:sz w:val="24"/>
          <w:szCs w:val="24"/>
        </w:rPr>
        <w:pict>
          <v:shape id="_x0000_s1046" type="#_x0000_t172" style="position:absolute;left:0;text-align:left;margin-left:67.05pt;margin-top:42.55pt;width:12.75pt;height:12pt;z-index:251669504" adj="0" fillcolor="black">
            <v:shadow color="#868686"/>
            <v:textpath style="font-family:&quot;Arial&quot;;font-size:10pt;v-text-kern:t" trim="t" fitpath="t" string="Q0"/>
          </v:shape>
        </w:pict>
      </w:r>
      <w:r w:rsidRPr="00947AA0">
        <w:rPr>
          <w:rFonts w:ascii="Times New Roman" w:eastAsia="Times New Roman" w:hAnsi="Times New Roman"/>
          <w:sz w:val="24"/>
          <w:szCs w:val="24"/>
        </w:rPr>
        <w:pict>
          <v:line id="_x0000_s1051" style="position:absolute;left:0;text-align:left;flip:x;z-index:251674624" from="4pt,15.5pt" to="103pt,15.5pt">
            <v:stroke dashstyle="dash"/>
          </v:line>
        </w:pict>
      </w:r>
      <w:r w:rsidRPr="00947AA0">
        <w:rPr>
          <w:rFonts w:ascii="Times New Roman" w:eastAsia="Times New Roman" w:hAnsi="Times New Roman"/>
          <w:sz w:val="24"/>
          <w:szCs w:val="24"/>
        </w:rPr>
        <w:pict>
          <v:shape id="_x0000_s1049" type="#_x0000_t172" style="position:absolute;left:0;text-align:left;margin-left:-22.95pt;margin-top:6.55pt;width:12pt;height:12pt;z-index:251672576" adj="0" fillcolor="black">
            <v:shadow color="#868686"/>
            <v:textpath style="font-family:&quot;Arial&quot;;font-size:10pt;v-text-kern:t" trim="t" fitpath="t" string="P2"/>
          </v:shape>
        </w:pict>
      </w:r>
      <w:r w:rsidRPr="00947AA0">
        <w:rPr>
          <w:rFonts w:ascii="Times New Roman" w:eastAsia="Times New Roman" w:hAnsi="Times New Roman"/>
          <w:sz w:val="24"/>
          <w:szCs w:val="24"/>
        </w:rPr>
        <w:t xml:space="preserve">Пусть </w:t>
      </w:r>
      <w:r w:rsidRPr="00947AA0">
        <w:rPr>
          <w:rFonts w:ascii="Times New Roman" w:eastAsia="Times New Roman" w:hAnsi="Times New Roman"/>
          <w:sz w:val="24"/>
          <w:szCs w:val="24"/>
          <w:lang w:val="en-GB"/>
        </w:rPr>
        <w:t>P</w:t>
      </w:r>
      <w:r w:rsidRPr="00947AA0">
        <w:rPr>
          <w:rFonts w:ascii="Times New Roman" w:eastAsia="Times New Roman" w:hAnsi="Times New Roman"/>
          <w:sz w:val="24"/>
          <w:szCs w:val="24"/>
        </w:rPr>
        <w:t xml:space="preserve">1 – выше равновесной цены. Предложение превышает спрос, соревнующиеся продавцы станут снижать цену. </w:t>
      </w:r>
    </w:p>
    <w:p w:rsidR="005D0FC0" w:rsidRPr="00947AA0" w:rsidRDefault="005D0FC0" w:rsidP="005D0FC0">
      <w:pPr>
        <w:spacing w:after="0" w:line="240" w:lineRule="auto"/>
        <w:ind w:left="3119"/>
        <w:rPr>
          <w:rFonts w:ascii="Times New Roman" w:eastAsia="Times New Roman" w:hAnsi="Times New Roman"/>
          <w:sz w:val="24"/>
          <w:szCs w:val="24"/>
        </w:rPr>
      </w:pPr>
      <w:r w:rsidRPr="00947AA0">
        <w:rPr>
          <w:rFonts w:ascii="Times New Roman" w:eastAsia="Times New Roman" w:hAnsi="Times New Roman"/>
          <w:sz w:val="24"/>
          <w:szCs w:val="24"/>
        </w:rPr>
        <w:t>Если Р</w:t>
      </w:r>
      <w:proofErr w:type="gramStart"/>
      <w:r w:rsidRPr="00947AA0">
        <w:rPr>
          <w:rFonts w:ascii="Times New Roman" w:eastAsia="Times New Roman" w:hAnsi="Times New Roman"/>
          <w:sz w:val="24"/>
          <w:szCs w:val="24"/>
        </w:rPr>
        <w:t>2</w:t>
      </w:r>
      <w:proofErr w:type="gramEnd"/>
      <w:r w:rsidRPr="00947AA0">
        <w:rPr>
          <w:rFonts w:ascii="Times New Roman" w:eastAsia="Times New Roman" w:hAnsi="Times New Roman"/>
          <w:sz w:val="24"/>
          <w:szCs w:val="24"/>
        </w:rPr>
        <w:t xml:space="preserve"> ниже равновесной цены, спрос превышает предложение, соревнующиеся покупатели станут повышать цену. </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Эти колебания будут до тех пор, пока не установится равновесие. </w:t>
      </w:r>
    </w:p>
    <w:p w:rsidR="005D0FC0" w:rsidRPr="00947AA0" w:rsidRDefault="005D0FC0" w:rsidP="005D0FC0">
      <w:p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Равновесные </w:t>
      </w:r>
      <w:proofErr w:type="gramStart"/>
      <w:r w:rsidRPr="00947AA0">
        <w:rPr>
          <w:rFonts w:ascii="Times New Roman" w:eastAsia="Times New Roman" w:hAnsi="Times New Roman"/>
          <w:sz w:val="24"/>
          <w:szCs w:val="24"/>
        </w:rPr>
        <w:t>Р</w:t>
      </w:r>
      <w:proofErr w:type="gramEnd"/>
      <w:r w:rsidRPr="00947AA0">
        <w:rPr>
          <w:rFonts w:ascii="Times New Roman" w:eastAsia="Times New Roman" w:hAnsi="Times New Roman"/>
          <w:sz w:val="24"/>
          <w:szCs w:val="24"/>
        </w:rPr>
        <w:t xml:space="preserve"> и </w:t>
      </w:r>
      <w:proofErr w:type="spellStart"/>
      <w:r w:rsidRPr="00947AA0">
        <w:rPr>
          <w:rFonts w:ascii="Times New Roman" w:eastAsia="Times New Roman" w:hAnsi="Times New Roman"/>
          <w:sz w:val="24"/>
          <w:szCs w:val="24"/>
          <w:lang w:val="en-GB"/>
        </w:rPr>
        <w:t>Qo</w:t>
      </w:r>
      <w:proofErr w:type="spellEnd"/>
      <w:r w:rsidRPr="00947AA0">
        <w:rPr>
          <w:rFonts w:ascii="Times New Roman" w:eastAsia="Times New Roman" w:hAnsi="Times New Roman"/>
          <w:sz w:val="24"/>
          <w:szCs w:val="24"/>
        </w:rPr>
        <w:t xml:space="preserve"> со временем могут меняться, т.к. разные факторы влияет на спрос и предложение. </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pStyle w:val="1"/>
        <w:rPr>
          <w:lang w:eastAsia="ru-RU"/>
        </w:rPr>
      </w:pPr>
      <w:r>
        <w:rPr>
          <w:lang w:eastAsia="ru-RU"/>
        </w:rPr>
        <w:br w:type="page"/>
      </w:r>
      <w:bookmarkStart w:id="1" w:name="_Toc431462816"/>
      <w:r w:rsidRPr="00947AA0">
        <w:rPr>
          <w:lang w:eastAsia="ru-RU"/>
        </w:rPr>
        <w:lastRenderedPageBreak/>
        <w:t>Тема 3. Эластичность спроса и предложения. Влияние налогов.</w:t>
      </w:r>
      <w:bookmarkEnd w:id="1"/>
      <w:r w:rsidRPr="00947AA0">
        <w:rPr>
          <w:lang w:eastAsia="ru-RU"/>
        </w:rPr>
        <w:t xml:space="preserve"> </w:t>
      </w:r>
    </w:p>
    <w:p w:rsidR="005D0FC0" w:rsidRPr="00947AA0" w:rsidRDefault="005D0FC0" w:rsidP="005D0FC0">
      <w:pPr>
        <w:spacing w:after="0" w:line="240" w:lineRule="auto"/>
        <w:ind w:firstLine="720"/>
        <w:rPr>
          <w:rFonts w:ascii="Times New Roman" w:eastAsia="Times New Roman" w:hAnsi="Times New Roman"/>
          <w:sz w:val="24"/>
          <w:szCs w:val="24"/>
        </w:rPr>
      </w:pPr>
      <w:r w:rsidRPr="00947AA0">
        <w:rPr>
          <w:rFonts w:ascii="Times New Roman" w:eastAsia="Times New Roman" w:hAnsi="Times New Roman"/>
          <w:sz w:val="24"/>
          <w:szCs w:val="24"/>
        </w:rPr>
        <w:t>3.1. Эластичность спроса по цене. Формула эластичности.</w:t>
      </w:r>
    </w:p>
    <w:p w:rsidR="005D0FC0" w:rsidRPr="00C34956" w:rsidRDefault="005D0FC0" w:rsidP="005D0FC0">
      <w:pPr>
        <w:spacing w:after="0" w:line="240" w:lineRule="auto"/>
        <w:ind w:firstLine="709"/>
        <w:rPr>
          <w:rFonts w:ascii="Times New Roman" w:hAnsi="Times New Roman"/>
          <w:sz w:val="24"/>
          <w:szCs w:val="24"/>
        </w:rPr>
      </w:pPr>
      <w:r w:rsidRPr="00C34956">
        <w:rPr>
          <w:rFonts w:ascii="Times New Roman" w:hAnsi="Times New Roman"/>
          <w:sz w:val="24"/>
          <w:szCs w:val="24"/>
        </w:rPr>
        <w:t>3.2. Эластичность предложения по цене.</w:t>
      </w:r>
    </w:p>
    <w:p w:rsidR="005D0FC0" w:rsidRPr="00947AA0" w:rsidRDefault="005D0FC0" w:rsidP="005D0FC0">
      <w:pPr>
        <w:spacing w:after="0" w:line="240" w:lineRule="auto"/>
        <w:ind w:firstLine="720"/>
        <w:rPr>
          <w:rFonts w:ascii="Times New Roman" w:eastAsia="Times New Roman" w:hAnsi="Times New Roman"/>
          <w:sz w:val="24"/>
          <w:szCs w:val="24"/>
        </w:rPr>
      </w:pPr>
      <w:r w:rsidRPr="00947AA0">
        <w:rPr>
          <w:rFonts w:ascii="Times New Roman" w:eastAsia="Times New Roman" w:hAnsi="Times New Roman"/>
          <w:sz w:val="24"/>
          <w:szCs w:val="24"/>
        </w:rPr>
        <w:t>3.3. Другие типы эластичности спроса.</w:t>
      </w:r>
    </w:p>
    <w:p w:rsidR="005D0FC0" w:rsidRPr="00947AA0" w:rsidRDefault="005D0FC0" w:rsidP="005D0FC0">
      <w:pPr>
        <w:spacing w:after="0" w:line="240" w:lineRule="auto"/>
        <w:ind w:firstLine="709"/>
        <w:rPr>
          <w:rFonts w:ascii="Times New Roman" w:eastAsia="Times New Roman" w:hAnsi="Times New Roman"/>
          <w:sz w:val="24"/>
          <w:szCs w:val="24"/>
        </w:rPr>
      </w:pPr>
    </w:p>
    <w:p w:rsidR="005D0FC0" w:rsidRPr="00947AA0" w:rsidRDefault="005D0FC0" w:rsidP="005D0FC0">
      <w:pPr>
        <w:spacing w:after="0" w:line="240" w:lineRule="auto"/>
        <w:ind w:left="709" w:firstLine="11"/>
        <w:rPr>
          <w:rFonts w:ascii="Times New Roman" w:eastAsia="Times New Roman" w:hAnsi="Times New Roman"/>
          <w:b/>
          <w:sz w:val="24"/>
          <w:szCs w:val="24"/>
        </w:rPr>
      </w:pPr>
      <w:r w:rsidRPr="00947AA0">
        <w:rPr>
          <w:rFonts w:ascii="Times New Roman" w:eastAsia="Times New Roman" w:hAnsi="Times New Roman"/>
          <w:b/>
          <w:sz w:val="24"/>
          <w:szCs w:val="24"/>
        </w:rPr>
        <w:t>3.1. Эластичность спроса по цене. Формула эластичности</w:t>
      </w:r>
    </w:p>
    <w:p w:rsidR="005D0FC0" w:rsidRPr="00947AA0" w:rsidRDefault="005D0FC0" w:rsidP="005D0FC0">
      <w:pPr>
        <w:spacing w:after="0" w:line="240" w:lineRule="auto"/>
        <w:ind w:firstLine="720"/>
        <w:jc w:val="both"/>
        <w:rPr>
          <w:rFonts w:ascii="Times New Roman" w:eastAsia="Times New Roman" w:hAnsi="Times New Roman"/>
          <w:sz w:val="24"/>
          <w:szCs w:val="24"/>
        </w:rPr>
      </w:pPr>
      <w:proofErr w:type="gramStart"/>
      <w:r w:rsidRPr="00947AA0">
        <w:rPr>
          <w:rFonts w:ascii="Times New Roman" w:eastAsia="Times New Roman" w:hAnsi="Times New Roman"/>
          <w:sz w:val="24"/>
          <w:szCs w:val="24"/>
        </w:rPr>
        <w:t xml:space="preserve">Грегори Кинг, живший в XVII столетии,  обратил внимание на то, что общая выручка всех фермеров в целом была </w:t>
      </w:r>
      <w:r w:rsidRPr="00947AA0">
        <w:rPr>
          <w:rFonts w:ascii="Times New Roman" w:eastAsia="Times New Roman" w:hAnsi="Times New Roman"/>
          <w:sz w:val="24"/>
          <w:szCs w:val="24"/>
          <w:u w:val="single"/>
        </w:rPr>
        <w:t>меньше</w:t>
      </w:r>
      <w:r w:rsidRPr="00947AA0">
        <w:rPr>
          <w:rFonts w:ascii="Times New Roman" w:eastAsia="Times New Roman" w:hAnsi="Times New Roman"/>
          <w:sz w:val="24"/>
          <w:szCs w:val="24"/>
        </w:rPr>
        <w:t xml:space="preserve"> при хорошем урожае, чем при плохом.</w:t>
      </w:r>
      <w:proofErr w:type="gramEnd"/>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Эластичность спроса</w:t>
      </w:r>
      <w:r w:rsidRPr="00947AA0">
        <w:rPr>
          <w:rFonts w:ascii="Times New Roman" w:eastAsia="Times New Roman" w:hAnsi="Times New Roman"/>
          <w:sz w:val="24"/>
          <w:szCs w:val="24"/>
        </w:rPr>
        <w:t xml:space="preserve"> - это степень реакции Q (объема спроса) на изменение </w:t>
      </w:r>
      <w:proofErr w:type="gramStart"/>
      <w:r w:rsidRPr="00947AA0">
        <w:rPr>
          <w:rFonts w:ascii="Times New Roman" w:eastAsia="Times New Roman" w:hAnsi="Times New Roman"/>
          <w:sz w:val="24"/>
          <w:szCs w:val="24"/>
        </w:rPr>
        <w:t>Р</w:t>
      </w:r>
      <w:proofErr w:type="gramEnd"/>
      <w:r w:rsidRPr="00947AA0">
        <w:rPr>
          <w:rFonts w:ascii="Times New Roman" w:eastAsia="Times New Roman" w:hAnsi="Times New Roman"/>
          <w:sz w:val="24"/>
          <w:szCs w:val="24"/>
        </w:rPr>
        <w:t xml:space="preserve"> (цены), это показатель чувствительности объема спроса на товар к изменению его цены.</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Эластичность спроса по цене</w:t>
      </w:r>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Elasticity</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of</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demand</w:t>
      </w:r>
      <w:proofErr w:type="spellEnd"/>
      <w:r w:rsidRPr="00947AA0">
        <w:rPr>
          <w:rFonts w:ascii="Times New Roman" w:eastAsia="Times New Roman" w:hAnsi="Times New Roman"/>
          <w:sz w:val="24"/>
          <w:szCs w:val="24"/>
        </w:rPr>
        <w:t>) - это прирост объема спроса, возникающий в результате сокращения цены на 1%, при условии, что все остальные факторы, влияющие на величину спроса, остаются неизменными.</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Эластичность спроса по доходу</w:t>
      </w:r>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Income</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elasticity</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of</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demand</w:t>
      </w:r>
      <w:proofErr w:type="spellEnd"/>
      <w:r w:rsidRPr="00947AA0">
        <w:rPr>
          <w:rFonts w:ascii="Times New Roman" w:eastAsia="Times New Roman" w:hAnsi="Times New Roman"/>
          <w:sz w:val="24"/>
          <w:szCs w:val="24"/>
        </w:rPr>
        <w:t>) – это процентное изменение уровня спроса на товар, вызванное увеличением доходов на 1%.</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Эластичность предложения</w:t>
      </w:r>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Elasticity</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of</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supply</w:t>
      </w:r>
      <w:proofErr w:type="spellEnd"/>
      <w:r w:rsidRPr="00947AA0">
        <w:rPr>
          <w:rFonts w:ascii="Times New Roman" w:eastAsia="Times New Roman" w:hAnsi="Times New Roman"/>
          <w:sz w:val="24"/>
          <w:szCs w:val="24"/>
        </w:rPr>
        <w:t>) – это прирост объема предложения товара в результате роста его цены на 1%, при условии, что все остальные факторы, влияющие на уровень предложения, остаются неизменными.</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 xml:space="preserve">Перекрестная ценовая эластичность спроса </w:t>
      </w:r>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Cross</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price</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elasticity</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of</w:t>
      </w:r>
      <w:proofErr w:type="spellEnd"/>
      <w:r w:rsidRPr="00947AA0">
        <w:rPr>
          <w:rFonts w:ascii="Times New Roman" w:eastAsia="Times New Roman" w:hAnsi="Times New Roman"/>
          <w:sz w:val="24"/>
          <w:szCs w:val="24"/>
        </w:rPr>
        <w:t xml:space="preserve"> </w:t>
      </w:r>
      <w:proofErr w:type="spellStart"/>
      <w:r w:rsidRPr="00947AA0">
        <w:rPr>
          <w:rFonts w:ascii="Times New Roman" w:eastAsia="Times New Roman" w:hAnsi="Times New Roman"/>
          <w:sz w:val="24"/>
          <w:szCs w:val="24"/>
        </w:rPr>
        <w:t>demand</w:t>
      </w:r>
      <w:proofErr w:type="spellEnd"/>
      <w:r w:rsidRPr="00947AA0">
        <w:rPr>
          <w:rFonts w:ascii="Times New Roman" w:eastAsia="Times New Roman" w:hAnsi="Times New Roman"/>
          <w:sz w:val="24"/>
          <w:szCs w:val="24"/>
        </w:rPr>
        <w:t>) – это процентное изменение объема спроса на товар при увеличении на 1% цены другого товара.</w:t>
      </w:r>
    </w:p>
    <w:p w:rsidR="005D0FC0" w:rsidRPr="00947AA0" w:rsidRDefault="005D0FC0" w:rsidP="005D0FC0">
      <w:pPr>
        <w:spacing w:after="0" w:line="240" w:lineRule="auto"/>
        <w:ind w:firstLine="720"/>
        <w:jc w:val="both"/>
        <w:rPr>
          <w:rFonts w:ascii="Times New Roman" w:eastAsia="Times New Roman" w:hAnsi="Times New Roman"/>
          <w:sz w:val="24"/>
          <w:szCs w:val="24"/>
          <w:u w:val="single"/>
        </w:rPr>
      </w:pPr>
    </w:p>
    <w:p w:rsidR="005D0FC0" w:rsidRPr="00947AA0" w:rsidRDefault="005D0FC0" w:rsidP="005D0FC0">
      <w:pPr>
        <w:spacing w:after="0" w:line="240" w:lineRule="auto"/>
        <w:ind w:firstLine="720"/>
        <w:jc w:val="both"/>
        <w:rPr>
          <w:rFonts w:ascii="Times New Roman" w:eastAsia="Times New Roman" w:hAnsi="Times New Roman"/>
          <w:b/>
          <w:sz w:val="24"/>
          <w:szCs w:val="24"/>
        </w:rPr>
      </w:pPr>
      <w:r w:rsidRPr="00947AA0">
        <w:rPr>
          <w:rFonts w:ascii="Times New Roman" w:eastAsia="Times New Roman" w:hAnsi="Times New Roman"/>
          <w:b/>
          <w:sz w:val="24"/>
          <w:szCs w:val="24"/>
        </w:rPr>
        <w:t xml:space="preserve">Общая выручка = цена (P) </w:t>
      </w:r>
      <w:proofErr w:type="spellStart"/>
      <w:r w:rsidRPr="00947AA0">
        <w:rPr>
          <w:rFonts w:ascii="Times New Roman" w:eastAsia="Times New Roman" w:hAnsi="Times New Roman"/>
          <w:b/>
          <w:sz w:val="24"/>
          <w:szCs w:val="24"/>
        </w:rPr>
        <w:t>х</w:t>
      </w:r>
      <w:proofErr w:type="spellEnd"/>
      <w:r w:rsidRPr="00947AA0">
        <w:rPr>
          <w:rFonts w:ascii="Times New Roman" w:eastAsia="Times New Roman" w:hAnsi="Times New Roman"/>
          <w:b/>
          <w:sz w:val="24"/>
          <w:szCs w:val="24"/>
        </w:rPr>
        <w:t xml:space="preserve"> объем спроса (Q)</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Эластичность спроса важна в первую очередь в качестве показателя того, как изменяется </w:t>
      </w:r>
      <w:r w:rsidRPr="00947AA0">
        <w:rPr>
          <w:rFonts w:ascii="Times New Roman" w:eastAsia="Times New Roman" w:hAnsi="Times New Roman"/>
          <w:sz w:val="24"/>
          <w:szCs w:val="24"/>
          <w:u w:val="single"/>
        </w:rPr>
        <w:t>общая выручка</w:t>
      </w:r>
      <w:r w:rsidRPr="00947AA0">
        <w:rPr>
          <w:rFonts w:ascii="Times New Roman" w:eastAsia="Times New Roman" w:hAnsi="Times New Roman"/>
          <w:sz w:val="24"/>
          <w:szCs w:val="24"/>
        </w:rPr>
        <w:t xml:space="preserve">, когда снижение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вызывает рост Q.</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numPr>
          <w:ilvl w:val="0"/>
          <w:numId w:val="3"/>
        </w:numPr>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Неэластичный спрос – когда снижение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вызывает столь незначительный рост Q, что общая выручка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x</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u w:val="single"/>
        </w:rPr>
        <w:t>падает</w:t>
      </w:r>
      <w:r w:rsidRPr="00947AA0">
        <w:rPr>
          <w:rFonts w:ascii="Times New Roman" w:eastAsia="Times New Roman" w:hAnsi="Times New Roman"/>
          <w:sz w:val="24"/>
          <w:szCs w:val="24"/>
        </w:rPr>
        <w:t>. Эластичность спроса в этом случае меньше 1 (единицы), но больше 0.</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numPr>
          <w:ilvl w:val="0"/>
          <w:numId w:val="3"/>
        </w:numPr>
        <w:tabs>
          <w:tab w:val="left" w:pos="426"/>
        </w:tabs>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 xml:space="preserve">Эластичный спрос – когда снижение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вызывает такое увеличение Q, что общая выручка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x</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u w:val="single"/>
        </w:rPr>
        <w:t>возрастает</w:t>
      </w:r>
      <w:r w:rsidRPr="00947AA0">
        <w:rPr>
          <w:rFonts w:ascii="Times New Roman" w:eastAsia="Times New Roman" w:hAnsi="Times New Roman"/>
          <w:sz w:val="24"/>
          <w:szCs w:val="24"/>
        </w:rPr>
        <w:t>. Эластичность спроса больше 1 (единицы).</w:t>
      </w:r>
    </w:p>
    <w:p w:rsidR="005D0FC0" w:rsidRPr="00947AA0" w:rsidRDefault="005D0FC0" w:rsidP="005D0FC0">
      <w:pPr>
        <w:tabs>
          <w:tab w:val="left" w:pos="426"/>
        </w:tabs>
        <w:spacing w:after="0" w:line="240" w:lineRule="auto"/>
        <w:rPr>
          <w:rFonts w:ascii="Times New Roman" w:eastAsia="Times New Roman" w:hAnsi="Times New Roman"/>
          <w:sz w:val="24"/>
          <w:szCs w:val="24"/>
        </w:rPr>
      </w:pPr>
    </w:p>
    <w:p w:rsidR="005D0FC0" w:rsidRPr="00947AA0" w:rsidRDefault="005D0FC0" w:rsidP="005D0FC0">
      <w:pPr>
        <w:numPr>
          <w:ilvl w:val="0"/>
          <w:numId w:val="3"/>
        </w:numPr>
        <w:tabs>
          <w:tab w:val="left" w:pos="426"/>
        </w:tabs>
        <w:spacing w:after="0" w:line="240" w:lineRule="auto"/>
        <w:rPr>
          <w:rFonts w:ascii="Times New Roman" w:eastAsia="Times New Roman" w:hAnsi="Times New Roman"/>
          <w:sz w:val="24"/>
          <w:szCs w:val="24"/>
        </w:rPr>
      </w:pPr>
      <w:r w:rsidRPr="00947AA0">
        <w:rPr>
          <w:rFonts w:ascii="Times New Roman" w:eastAsia="Times New Roman" w:hAnsi="Times New Roman"/>
          <w:sz w:val="24"/>
          <w:szCs w:val="24"/>
        </w:rPr>
        <w:t>Единичная эластичность спроса – когда общая выручка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x</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u w:val="single"/>
        </w:rPr>
        <w:t>остается неизменной.</w:t>
      </w:r>
      <w:r w:rsidRPr="00947AA0">
        <w:rPr>
          <w:rFonts w:ascii="Times New Roman" w:eastAsia="Times New Roman" w:hAnsi="Times New Roman"/>
          <w:sz w:val="24"/>
          <w:szCs w:val="24"/>
        </w:rPr>
        <w:t xml:space="preserve"> Эластичность спроса равна единице (1). При единичной эластичности общая выручка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x</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максимальна.</w:t>
      </w:r>
    </w:p>
    <w:p w:rsidR="005D0FC0" w:rsidRPr="00947AA0" w:rsidRDefault="005D0FC0" w:rsidP="005D0FC0">
      <w:pPr>
        <w:tabs>
          <w:tab w:val="left" w:pos="426"/>
        </w:tabs>
        <w:spacing w:after="0" w:line="240" w:lineRule="auto"/>
        <w:jc w:val="both"/>
        <w:rPr>
          <w:rFonts w:ascii="Times New Roman" w:eastAsia="Times New Roman" w:hAnsi="Times New Roman"/>
          <w:sz w:val="24"/>
          <w:szCs w:val="24"/>
        </w:rPr>
      </w:pPr>
    </w:p>
    <w:p w:rsidR="005D0FC0" w:rsidRPr="00947AA0" w:rsidRDefault="005D0FC0" w:rsidP="005D0FC0">
      <w:pPr>
        <w:spacing w:after="0" w:line="240" w:lineRule="auto"/>
        <w:ind w:firstLine="426"/>
        <w:jc w:val="both"/>
        <w:rPr>
          <w:rFonts w:ascii="Times New Roman" w:eastAsia="Times New Roman" w:hAnsi="Times New Roman"/>
          <w:sz w:val="24"/>
          <w:szCs w:val="24"/>
        </w:rPr>
      </w:pPr>
      <w:r w:rsidRPr="00947AA0">
        <w:rPr>
          <w:rFonts w:ascii="Times New Roman" w:eastAsia="Times New Roman" w:hAnsi="Times New Roman"/>
          <w:sz w:val="24"/>
          <w:szCs w:val="24"/>
          <w:u w:val="single"/>
        </w:rPr>
        <w:t>Вывод</w:t>
      </w:r>
      <w:r w:rsidRPr="00947AA0">
        <w:rPr>
          <w:rFonts w:ascii="Times New Roman" w:eastAsia="Times New Roman" w:hAnsi="Times New Roman"/>
          <w:sz w:val="24"/>
          <w:szCs w:val="24"/>
        </w:rPr>
        <w:t>: расходы и доходы максимальны в точке, в которой эластичность спроса равна (1) единице.</w:t>
      </w:r>
    </w:p>
    <w:p w:rsidR="005D0FC0" w:rsidRPr="00947AA0" w:rsidRDefault="005D0FC0" w:rsidP="005D0FC0">
      <w:pPr>
        <w:spacing w:after="0" w:line="240" w:lineRule="auto"/>
        <w:ind w:firstLine="426"/>
        <w:jc w:val="both"/>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Общая величина расходов потребителей на товар равна общей величине дохода, полученного продавцами.</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Эластичность спроса: крайние случаи</w:t>
      </w:r>
    </w:p>
    <w:p w:rsidR="005D0FC0" w:rsidRPr="00947AA0" w:rsidRDefault="005D0FC0" w:rsidP="005D0FC0">
      <w:pPr>
        <w:spacing w:after="0" w:line="240" w:lineRule="auto"/>
        <w:ind w:firstLine="720"/>
        <w:jc w:val="both"/>
        <w:rPr>
          <w:rFonts w:ascii="Times New Roman" w:eastAsia="Times New Roman" w:hAnsi="Times New Roman"/>
          <w:sz w:val="24"/>
          <w:szCs w:val="24"/>
          <w:vertAlign w:val="subscript"/>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lastRenderedPageBreak/>
        <w:t>Вертикальная кривая спроса Д</w:t>
      </w:r>
      <w:proofErr w:type="gramStart"/>
      <w:r w:rsidRPr="00947AA0">
        <w:rPr>
          <w:rFonts w:ascii="Times New Roman" w:eastAsia="Times New Roman" w:hAnsi="Times New Roman"/>
          <w:sz w:val="24"/>
          <w:szCs w:val="24"/>
          <w:vertAlign w:val="subscript"/>
        </w:rPr>
        <w:t>1</w:t>
      </w:r>
      <w:proofErr w:type="gramEnd"/>
      <w:r w:rsidRPr="00947AA0">
        <w:rPr>
          <w:rFonts w:ascii="Times New Roman" w:eastAsia="Times New Roman" w:hAnsi="Times New Roman"/>
          <w:sz w:val="24"/>
          <w:szCs w:val="24"/>
        </w:rPr>
        <w:t xml:space="preserve"> показывает абсолютную </w:t>
      </w:r>
      <w:r w:rsidRPr="00947AA0">
        <w:rPr>
          <w:rFonts w:ascii="Times New Roman" w:eastAsia="Times New Roman" w:hAnsi="Times New Roman"/>
          <w:sz w:val="24"/>
          <w:szCs w:val="24"/>
          <w:u w:val="single"/>
        </w:rPr>
        <w:t>нечувствительность</w:t>
      </w:r>
      <w:r w:rsidRPr="00947AA0">
        <w:rPr>
          <w:rFonts w:ascii="Times New Roman" w:eastAsia="Times New Roman" w:hAnsi="Times New Roman"/>
          <w:sz w:val="24"/>
          <w:szCs w:val="24"/>
        </w:rPr>
        <w:t xml:space="preserve"> объема спроса к изменениям цены. Эластичность спроса = 0. («Я должен иметь  это, какой бы ни была цена», это значит, что спрос совершенно неэластичен).</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Эластичность спроса бесконечна на </w:t>
      </w:r>
      <w:r w:rsidRPr="00947AA0">
        <w:rPr>
          <w:rFonts w:ascii="Times New Roman" w:eastAsia="Times New Roman" w:hAnsi="Times New Roman"/>
          <w:sz w:val="24"/>
          <w:szCs w:val="24"/>
          <w:u w:val="single"/>
        </w:rPr>
        <w:t xml:space="preserve">совершенно эластичной </w:t>
      </w:r>
      <w:r w:rsidRPr="00947AA0">
        <w:rPr>
          <w:rFonts w:ascii="Times New Roman" w:eastAsia="Times New Roman" w:hAnsi="Times New Roman"/>
          <w:sz w:val="24"/>
          <w:szCs w:val="24"/>
        </w:rPr>
        <w:t xml:space="preserve"> горизонтальной кривой спроса Д. Здесь покупатели не желают платить больше, чем Р</w:t>
      </w:r>
      <w:proofErr w:type="gramStart"/>
      <w:r w:rsidRPr="00947AA0">
        <w:rPr>
          <w:rFonts w:ascii="Times New Roman" w:eastAsia="Times New Roman" w:hAnsi="Times New Roman"/>
          <w:sz w:val="24"/>
          <w:szCs w:val="24"/>
          <w:vertAlign w:val="subscript"/>
        </w:rPr>
        <w:t>0</w:t>
      </w:r>
      <w:proofErr w:type="gramEnd"/>
      <w:r w:rsidRPr="00947AA0">
        <w:rPr>
          <w:rFonts w:ascii="Times New Roman" w:eastAsia="Times New Roman" w:hAnsi="Times New Roman"/>
          <w:sz w:val="24"/>
          <w:szCs w:val="24"/>
        </w:rPr>
        <w:t>, за любое количество товара; объем спроса равен 0 при более высоких ценах.</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u w:val="single"/>
        </w:rPr>
        <w:t>Пример:</w:t>
      </w:r>
      <w:r w:rsidRPr="00947AA0">
        <w:rPr>
          <w:rFonts w:ascii="Times New Roman" w:eastAsia="Times New Roman" w:hAnsi="Times New Roman"/>
          <w:sz w:val="24"/>
          <w:szCs w:val="24"/>
        </w:rPr>
        <w:t xml:space="preserve"> спрос на такие группы основных предметов потребления, как пища или жилье являются неэластичным, спрос на такси, цветы – эластичен.</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Когда кривая спроса направлена вертикально, то эластичность равна нулю (0) - это совершенно неэластичный спрос, а когда горизонтально – эластичность равна бесконечности</w:t>
      </w:r>
      <w:proofErr w:type="gramStart"/>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rPr>
        <w:sym w:font="Symbol" w:char="00A5"/>
      </w:r>
      <w:r w:rsidRPr="00947AA0">
        <w:rPr>
          <w:rFonts w:ascii="Times New Roman" w:eastAsia="Times New Roman" w:hAnsi="Times New Roman"/>
          <w:sz w:val="24"/>
          <w:szCs w:val="24"/>
        </w:rPr>
        <w:t xml:space="preserve">) - </w:t>
      </w:r>
      <w:proofErr w:type="gramEnd"/>
      <w:r w:rsidRPr="00947AA0">
        <w:rPr>
          <w:rFonts w:ascii="Times New Roman" w:eastAsia="Times New Roman" w:hAnsi="Times New Roman"/>
          <w:sz w:val="24"/>
          <w:szCs w:val="24"/>
        </w:rPr>
        <w:t>это совершенно эластичный спрос.</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Эластичность, неэластичность и единичная эластичность</w:t>
      </w:r>
      <w:r w:rsidRPr="00947AA0">
        <w:rPr>
          <w:rFonts w:ascii="Times New Roman" w:eastAsia="Times New Roman" w:hAnsi="Times New Roman"/>
          <w:sz w:val="24"/>
          <w:szCs w:val="24"/>
        </w:rPr>
        <w:t xml:space="preserve"> - это показатели относительной реакции количества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на изменение цены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и показатели изменений общей выручки.</w:t>
      </w:r>
    </w:p>
    <w:p w:rsidR="005D0FC0" w:rsidRPr="00947AA0" w:rsidRDefault="005D0FC0" w:rsidP="005D0FC0">
      <w:pPr>
        <w:spacing w:after="0" w:line="240" w:lineRule="auto"/>
        <w:ind w:firstLine="720"/>
        <w:rPr>
          <w:rFonts w:ascii="Times New Roman" w:eastAsia="Times New Roman" w:hAnsi="Times New Roman"/>
          <w:sz w:val="24"/>
          <w:szCs w:val="24"/>
        </w:rPr>
      </w:pPr>
      <w:r w:rsidRPr="00947AA0">
        <w:rPr>
          <w:rFonts w:ascii="Times New Roman" w:eastAsia="Times New Roman" w:hAnsi="Times New Roman"/>
          <w:sz w:val="24"/>
          <w:szCs w:val="24"/>
        </w:rPr>
        <w:t>Формула эластичности, применяемая для линейных  кривых спроса.</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2609850" cy="393700"/>
            <wp:effectExtent l="19050" t="0" r="0" b="0"/>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5"/>
                    <a:srcRect/>
                    <a:stretch>
                      <a:fillRect/>
                    </a:stretch>
                  </pic:blipFill>
                  <pic:spPr bwMode="auto">
                    <a:xfrm>
                      <a:off x="0" y="0"/>
                      <a:ext cx="2609850" cy="393700"/>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jc w:val="center"/>
        <w:rPr>
          <w:rFonts w:ascii="Times New Roman" w:eastAsia="Times New Roman" w:hAnsi="Times New Roman"/>
          <w:sz w:val="24"/>
          <w:szCs w:val="24"/>
          <w:lang w:val="en-US"/>
        </w:rPr>
      </w:pPr>
    </w:p>
    <w:p w:rsidR="005D0FC0" w:rsidRPr="00947AA0" w:rsidRDefault="005D0FC0" w:rsidP="005D0FC0">
      <w:pPr>
        <w:spacing w:after="0" w:line="240" w:lineRule="auto"/>
        <w:ind w:firstLine="720"/>
        <w:rPr>
          <w:rFonts w:ascii="Times New Roman" w:eastAsia="Times New Roman" w:hAnsi="Times New Roman"/>
          <w:sz w:val="24"/>
          <w:szCs w:val="24"/>
        </w:rPr>
      </w:pPr>
      <w:r w:rsidRPr="00947AA0">
        <w:rPr>
          <w:rFonts w:ascii="Times New Roman" w:eastAsia="Times New Roman" w:hAnsi="Times New Roman"/>
          <w:sz w:val="24"/>
          <w:szCs w:val="24"/>
        </w:rPr>
        <w:t>Е – коэффициент эластичности между двумя различными точками на кривой спроса.</w:t>
      </w:r>
    </w:p>
    <w:p w:rsidR="005D0FC0" w:rsidRPr="00947AA0" w:rsidRDefault="005D0FC0" w:rsidP="005D0FC0">
      <w:pPr>
        <w:tabs>
          <w:tab w:val="left" w:pos="720"/>
          <w:tab w:val="center" w:pos="4153"/>
          <w:tab w:val="right" w:pos="8306"/>
        </w:tabs>
        <w:spacing w:after="0" w:line="240" w:lineRule="auto"/>
        <w:ind w:firstLine="720"/>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proofErr w:type="gramStart"/>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и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изменяются в противоположных направлениях в силу </w:t>
      </w:r>
      <w:r w:rsidRPr="00947AA0">
        <w:rPr>
          <w:rFonts w:ascii="Times New Roman" w:eastAsia="Times New Roman" w:hAnsi="Times New Roman"/>
          <w:sz w:val="24"/>
          <w:szCs w:val="24"/>
          <w:u w:val="single"/>
        </w:rPr>
        <w:t>закона постепенного убывания спроса.</w:t>
      </w:r>
      <w:proofErr w:type="gramEnd"/>
      <w:r w:rsidRPr="00947AA0">
        <w:rPr>
          <w:rFonts w:ascii="Times New Roman" w:eastAsia="Times New Roman" w:hAnsi="Times New Roman"/>
          <w:sz w:val="24"/>
          <w:szCs w:val="24"/>
        </w:rPr>
        <w:t xml:space="preserve"> Относительно процентных изменений всегда существует неопределенность. Длительный опыт подсказывает, что лучше всего отнести изменение цены не </w:t>
      </w:r>
      <w:proofErr w:type="gramStart"/>
      <w:r w:rsidRPr="00947AA0">
        <w:rPr>
          <w:rFonts w:ascii="Times New Roman" w:eastAsia="Times New Roman" w:hAnsi="Times New Roman"/>
          <w:sz w:val="24"/>
          <w:szCs w:val="24"/>
        </w:rPr>
        <w:t>к</w:t>
      </w:r>
      <w:proofErr w:type="gramEnd"/>
      <w:r w:rsidRPr="00947AA0">
        <w:rPr>
          <w:rFonts w:ascii="Times New Roman" w:eastAsia="Times New Roman" w:hAnsi="Times New Roman"/>
          <w:sz w:val="24"/>
          <w:szCs w:val="24"/>
        </w:rPr>
        <w:t xml:space="preserve"> более </w:t>
      </w:r>
      <w:proofErr w:type="gramStart"/>
      <w:r w:rsidRPr="00947AA0">
        <w:rPr>
          <w:rFonts w:ascii="Times New Roman" w:eastAsia="Times New Roman" w:hAnsi="Times New Roman"/>
          <w:sz w:val="24"/>
          <w:szCs w:val="24"/>
        </w:rPr>
        <w:t>высокому</w:t>
      </w:r>
      <w:proofErr w:type="gramEnd"/>
      <w:r w:rsidRPr="00947AA0">
        <w:rPr>
          <w:rFonts w:ascii="Times New Roman" w:eastAsia="Times New Roman" w:hAnsi="Times New Roman"/>
          <w:sz w:val="24"/>
          <w:szCs w:val="24"/>
        </w:rPr>
        <w:t xml:space="preserve"> или к более низкому из двух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rPr>
        <w:t xml:space="preserve">, а к среднему из них. Например, цена (P) снизилась с 101  до 99 тенге, таким образом, изменение равно 2/100, а не 2/99 или 2+101, так как </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(99 + 101) </w:t>
      </w:r>
      <w:r w:rsidRPr="00947AA0">
        <w:rPr>
          <w:rFonts w:ascii="Times New Roman" w:eastAsia="Times New Roman" w:hAnsi="Times New Roman"/>
          <w:sz w:val="24"/>
          <w:szCs w:val="24"/>
        </w:rPr>
        <w:sym w:font="Symbol" w:char="003A"/>
      </w:r>
      <w:r w:rsidRPr="00947AA0">
        <w:rPr>
          <w:rFonts w:ascii="Times New Roman" w:eastAsia="Times New Roman" w:hAnsi="Times New Roman"/>
          <w:sz w:val="24"/>
          <w:szCs w:val="24"/>
        </w:rPr>
        <w:t xml:space="preserve"> 2 = 200 </w:t>
      </w:r>
      <w:r w:rsidRPr="00947AA0">
        <w:rPr>
          <w:rFonts w:ascii="Times New Roman" w:eastAsia="Times New Roman" w:hAnsi="Times New Roman"/>
          <w:sz w:val="24"/>
          <w:szCs w:val="24"/>
        </w:rPr>
        <w:sym w:font="Symbol" w:char="003A"/>
      </w:r>
      <w:r w:rsidRPr="00947AA0">
        <w:rPr>
          <w:rFonts w:ascii="Times New Roman" w:eastAsia="Times New Roman" w:hAnsi="Times New Roman"/>
          <w:sz w:val="24"/>
          <w:szCs w:val="24"/>
        </w:rPr>
        <w:t xml:space="preserve"> 2 = 100. Такой расчет делается при определении дуговой эластичности спроса.</w:t>
      </w:r>
    </w:p>
    <w:p w:rsidR="005D0FC0" w:rsidRPr="00947AA0" w:rsidRDefault="005D0FC0" w:rsidP="005D0FC0">
      <w:pPr>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1551305" cy="399415"/>
            <wp:effectExtent l="19050" t="0" r="0" b="0"/>
            <wp:docPr id="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6"/>
                    <a:srcRect/>
                    <a:stretch>
                      <a:fillRect/>
                    </a:stretch>
                  </pic:blipFill>
                  <pic:spPr bwMode="auto">
                    <a:xfrm>
                      <a:off x="0" y="0"/>
                      <a:ext cx="1551305" cy="399415"/>
                    </a:xfrm>
                    <a:prstGeom prst="rect">
                      <a:avLst/>
                    </a:prstGeom>
                    <a:noFill/>
                    <a:ln w="9525">
                      <a:noFill/>
                      <a:miter lim="800000"/>
                      <a:headEnd/>
                      <a:tailEnd/>
                    </a:ln>
                  </pic:spPr>
                </pic:pic>
              </a:graphicData>
            </a:graphic>
          </wp:inline>
        </w:drawing>
      </w:r>
    </w:p>
    <w:p w:rsidR="005D0FC0" w:rsidRPr="00C34956" w:rsidRDefault="005D0FC0" w:rsidP="005D0FC0">
      <w:pPr>
        <w:spacing w:after="0" w:line="240" w:lineRule="auto"/>
        <w:rPr>
          <w:rFonts w:ascii="Times New Roman" w:hAnsi="Times New Roman"/>
          <w:sz w:val="24"/>
          <w:szCs w:val="24"/>
        </w:rPr>
      </w:pPr>
      <w:r w:rsidRPr="00C34956">
        <w:rPr>
          <w:rFonts w:ascii="Times New Roman" w:hAnsi="Times New Roman"/>
          <w:sz w:val="24"/>
          <w:szCs w:val="24"/>
        </w:rPr>
        <w:t>где</w:t>
      </w:r>
      <w:proofErr w:type="gramStart"/>
      <w:r w:rsidRPr="00C34956">
        <w:rPr>
          <w:rFonts w:ascii="Times New Roman" w:hAnsi="Times New Roman"/>
          <w:sz w:val="24"/>
          <w:szCs w:val="24"/>
        </w:rPr>
        <w:t xml:space="preserve">       Е</w:t>
      </w:r>
      <w:proofErr w:type="gramEnd"/>
      <w:r w:rsidRPr="00C34956">
        <w:rPr>
          <w:rFonts w:ascii="Times New Roman" w:hAnsi="Times New Roman"/>
          <w:sz w:val="24"/>
          <w:szCs w:val="24"/>
        </w:rPr>
        <w:t xml:space="preserve"> – коэффициент эластичности;</w:t>
      </w:r>
    </w:p>
    <w:p w:rsidR="005D0FC0" w:rsidRPr="00947AA0" w:rsidRDefault="005D0FC0" w:rsidP="005D0FC0">
      <w:pPr>
        <w:spacing w:after="0" w:line="240" w:lineRule="auto"/>
        <w:ind w:firstLine="720"/>
        <w:rPr>
          <w:rFonts w:ascii="Times New Roman" w:eastAsia="Times New Roman" w:hAnsi="Times New Roman"/>
          <w:sz w:val="24"/>
          <w:szCs w:val="24"/>
        </w:rPr>
      </w:pPr>
      <w:r w:rsidRPr="00947AA0">
        <w:rPr>
          <w:rFonts w:ascii="Times New Roman" w:eastAsia="Times New Roman" w:hAnsi="Times New Roman"/>
          <w:sz w:val="24"/>
          <w:szCs w:val="24"/>
        </w:rPr>
        <w:t>Q – объем спроса;</w:t>
      </w:r>
    </w:p>
    <w:p w:rsidR="005D0FC0" w:rsidRPr="00947AA0" w:rsidRDefault="005D0FC0" w:rsidP="005D0FC0">
      <w:pPr>
        <w:spacing w:after="0" w:line="240" w:lineRule="auto"/>
        <w:ind w:firstLine="720"/>
        <w:rPr>
          <w:rFonts w:ascii="Times New Roman" w:eastAsia="Times New Roman" w:hAnsi="Times New Roman"/>
          <w:sz w:val="24"/>
          <w:szCs w:val="24"/>
        </w:rPr>
      </w:pPr>
      <w:r w:rsidRPr="00947AA0">
        <w:rPr>
          <w:rFonts w:ascii="Times New Roman" w:eastAsia="Times New Roman" w:hAnsi="Times New Roman"/>
          <w:sz w:val="24"/>
          <w:szCs w:val="24"/>
        </w:rPr>
        <w:sym w:font="Symbol" w:char="0044"/>
      </w:r>
      <w:r w:rsidRPr="00947AA0">
        <w:rPr>
          <w:rFonts w:ascii="Times New Roman" w:eastAsia="Times New Roman" w:hAnsi="Times New Roman"/>
          <w:sz w:val="24"/>
          <w:szCs w:val="24"/>
        </w:rPr>
        <w:t xml:space="preserve">Q – изменение объема спроса, </w:t>
      </w:r>
      <w:proofErr w:type="gramStart"/>
      <w:r w:rsidRPr="00947AA0">
        <w:rPr>
          <w:rFonts w:ascii="Times New Roman" w:eastAsia="Times New Roman" w:hAnsi="Times New Roman"/>
          <w:sz w:val="24"/>
          <w:szCs w:val="24"/>
        </w:rPr>
        <w:t>в</w:t>
      </w:r>
      <w:proofErr w:type="gramEnd"/>
      <w:r w:rsidRPr="00947AA0">
        <w:rPr>
          <w:rFonts w:ascii="Times New Roman" w:eastAsia="Times New Roman" w:hAnsi="Times New Roman"/>
          <w:sz w:val="24"/>
          <w:szCs w:val="24"/>
        </w:rPr>
        <w:t xml:space="preserve"> %;</w:t>
      </w:r>
    </w:p>
    <w:p w:rsidR="005D0FC0" w:rsidRPr="00947AA0" w:rsidRDefault="005D0FC0" w:rsidP="005D0FC0">
      <w:pPr>
        <w:spacing w:after="0" w:line="240" w:lineRule="auto"/>
        <w:ind w:firstLine="720"/>
        <w:rPr>
          <w:rFonts w:ascii="Times New Roman" w:eastAsia="Times New Roman" w:hAnsi="Times New Roman"/>
          <w:sz w:val="24"/>
          <w:szCs w:val="24"/>
        </w:rPr>
      </w:pPr>
      <w:proofErr w:type="gramStart"/>
      <w:r w:rsidRPr="00947AA0">
        <w:rPr>
          <w:rFonts w:ascii="Times New Roman" w:eastAsia="Times New Roman" w:hAnsi="Times New Roman"/>
          <w:sz w:val="24"/>
          <w:szCs w:val="24"/>
        </w:rPr>
        <w:t>Р</w:t>
      </w:r>
      <w:proofErr w:type="gramEnd"/>
      <w:r w:rsidRPr="00947AA0">
        <w:rPr>
          <w:rFonts w:ascii="Times New Roman" w:eastAsia="Times New Roman" w:hAnsi="Times New Roman"/>
          <w:sz w:val="24"/>
          <w:szCs w:val="24"/>
        </w:rPr>
        <w:t xml:space="preserve"> – цена на единицу товара (услуги);</w:t>
      </w:r>
    </w:p>
    <w:p w:rsidR="005D0FC0" w:rsidRPr="00947AA0" w:rsidRDefault="005D0FC0" w:rsidP="005D0FC0">
      <w:pPr>
        <w:spacing w:after="0" w:line="240" w:lineRule="auto"/>
        <w:ind w:firstLine="720"/>
        <w:rPr>
          <w:rFonts w:ascii="Times New Roman" w:eastAsia="Times New Roman" w:hAnsi="Times New Roman"/>
          <w:sz w:val="24"/>
          <w:szCs w:val="24"/>
        </w:rPr>
      </w:pPr>
      <w:r w:rsidRPr="00947AA0">
        <w:rPr>
          <w:rFonts w:ascii="Times New Roman" w:eastAsia="Times New Roman" w:hAnsi="Times New Roman"/>
          <w:sz w:val="24"/>
          <w:szCs w:val="24"/>
        </w:rPr>
        <w:sym w:font="Symbol" w:char="0044"/>
      </w:r>
      <w:r w:rsidRPr="00947AA0">
        <w:rPr>
          <w:rFonts w:ascii="Times New Roman" w:eastAsia="Times New Roman" w:hAnsi="Times New Roman"/>
          <w:sz w:val="24"/>
          <w:szCs w:val="24"/>
        </w:rPr>
        <w:t xml:space="preserve">P – изменение цены, </w:t>
      </w:r>
      <w:proofErr w:type="gramStart"/>
      <w:r w:rsidRPr="00947AA0">
        <w:rPr>
          <w:rFonts w:ascii="Times New Roman" w:eastAsia="Times New Roman" w:hAnsi="Times New Roman"/>
          <w:sz w:val="24"/>
          <w:szCs w:val="24"/>
        </w:rPr>
        <w:t>в</w:t>
      </w:r>
      <w:proofErr w:type="gramEnd"/>
      <w:r w:rsidRPr="00947AA0">
        <w:rPr>
          <w:rFonts w:ascii="Times New Roman" w:eastAsia="Times New Roman" w:hAnsi="Times New Roman"/>
          <w:sz w:val="24"/>
          <w:szCs w:val="24"/>
        </w:rPr>
        <w:t xml:space="preserve"> %.</w:t>
      </w:r>
    </w:p>
    <w:p w:rsidR="005D0FC0" w:rsidRPr="00947AA0" w:rsidRDefault="005D0FC0" w:rsidP="005D0FC0">
      <w:pPr>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4554855" cy="2459355"/>
            <wp:effectExtent l="19050" t="0" r="0" b="0"/>
            <wp:docPr id="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7"/>
                    <a:srcRect/>
                    <a:stretch>
                      <a:fillRect/>
                    </a:stretch>
                  </pic:blipFill>
                  <pic:spPr bwMode="auto">
                    <a:xfrm>
                      <a:off x="0" y="0"/>
                      <a:ext cx="4554855" cy="2459355"/>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ind w:firstLine="720"/>
        <w:jc w:val="both"/>
        <w:rPr>
          <w:rFonts w:ascii="Times New Roman" w:eastAsia="Times New Roman" w:hAnsi="Times New Roman"/>
          <w:sz w:val="24"/>
          <w:szCs w:val="24"/>
          <w:lang w:val="en-US"/>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Определим эластичность спроса при цене билета 22,50.</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Е  = 100 </w:t>
      </w:r>
      <w:r w:rsidRPr="00947AA0">
        <w:rPr>
          <w:rFonts w:ascii="Times New Roman" w:eastAsia="Times New Roman" w:hAnsi="Times New Roman"/>
          <w:sz w:val="24"/>
          <w:szCs w:val="24"/>
        </w:rPr>
        <w:sym w:font="Symbol" w:char="003A"/>
      </w:r>
      <w:r w:rsidRPr="00947AA0">
        <w:rPr>
          <w:rFonts w:ascii="Times New Roman" w:eastAsia="Times New Roman" w:hAnsi="Times New Roman"/>
          <w:sz w:val="24"/>
          <w:szCs w:val="24"/>
        </w:rPr>
        <w:t>11,11 = 9.</w:t>
      </w:r>
    </w:p>
    <w:p w:rsidR="005D0FC0" w:rsidRPr="00947AA0" w:rsidRDefault="005D0FC0" w:rsidP="005D0FC0">
      <w:pPr>
        <w:tabs>
          <w:tab w:val="left" w:pos="720"/>
          <w:tab w:val="center" w:pos="4153"/>
          <w:tab w:val="right" w:pos="8306"/>
        </w:tabs>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2372995" cy="1637665"/>
            <wp:effectExtent l="19050" t="0" r="8255" b="0"/>
            <wp:docPr id="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8"/>
                    <a:srcRect/>
                    <a:stretch>
                      <a:fillRect/>
                    </a:stretch>
                  </pic:blipFill>
                  <pic:spPr bwMode="auto">
                    <a:xfrm>
                      <a:off x="0" y="0"/>
                      <a:ext cx="2372995" cy="1637665"/>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Дуговая эластичность</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Эластичность спроса обычно определяется относительно единственной точки на кривой спроса. При значительных изменениях цены необходимо пользоваться концепцией дуговой эластичности.</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Дуговая эластичность применяется для измерения эластичности спроса между двумя точками с использованием показателей средней цены между этими двумя точками и среднего объема спроса для расчета процентных изменений.</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4137660" cy="422275"/>
            <wp:effectExtent l="19050" t="0" r="0" b="0"/>
            <wp:docPr id="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9"/>
                    <a:srcRect/>
                    <a:stretch>
                      <a:fillRect/>
                    </a:stretch>
                  </pic:blipFill>
                  <pic:spPr bwMode="auto">
                    <a:xfrm>
                      <a:off x="0" y="0"/>
                      <a:ext cx="4137660" cy="422275"/>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jc w:val="center"/>
        <w:rPr>
          <w:rFonts w:ascii="Times New Roman" w:eastAsia="Times New Roman" w:hAnsi="Times New Roman"/>
          <w:sz w:val="24"/>
          <w:szCs w:val="24"/>
          <w:lang w:val="en-US"/>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Дуговая эластичность = 2,33.   (</w:t>
      </w:r>
      <w:proofErr w:type="gramStart"/>
      <w:r w:rsidRPr="00947AA0">
        <w:rPr>
          <w:rFonts w:ascii="Times New Roman" w:eastAsia="Times New Roman" w:hAnsi="Times New Roman"/>
          <w:sz w:val="24"/>
          <w:szCs w:val="24"/>
        </w:rPr>
        <w:t>См</w:t>
      </w:r>
      <w:proofErr w:type="gramEnd"/>
      <w:r w:rsidRPr="00947AA0">
        <w:rPr>
          <w:rFonts w:ascii="Times New Roman" w:eastAsia="Times New Roman" w:hAnsi="Times New Roman"/>
          <w:sz w:val="24"/>
          <w:szCs w:val="24"/>
        </w:rPr>
        <w:t>. табл.1).</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Возьмем объем спроса 20000 билетов на матч и 40000 билетов на матч. Средний объем спроса будет равен 30000 билетов на матч (20000 + 40000</w:t>
      </w:r>
      <w:proofErr w:type="gramStart"/>
      <w:r w:rsidRPr="00947AA0">
        <w:rPr>
          <w:rFonts w:ascii="Times New Roman" w:eastAsia="Times New Roman" w:hAnsi="Times New Roman"/>
          <w:sz w:val="24"/>
          <w:szCs w:val="24"/>
        </w:rPr>
        <w:t xml:space="preserve"> )</w:t>
      </w:r>
      <w:proofErr w:type="gramEnd"/>
      <w:r w:rsidRPr="00947AA0">
        <w:rPr>
          <w:rFonts w:ascii="Times New Roman" w:eastAsia="Times New Roman" w:hAnsi="Times New Roman"/>
          <w:sz w:val="24"/>
          <w:szCs w:val="24"/>
        </w:rPr>
        <w:t xml:space="preserve"> : 2. Цена на билеты соответственно равна 20 тенге за билет и 15 тенге за билет. Средняя цена на билет будет равна 17,5 тенге (20 + 15)</w:t>
      </w:r>
      <w:proofErr w:type="gramStart"/>
      <w:r w:rsidRPr="00947AA0">
        <w:rPr>
          <w:rFonts w:ascii="Times New Roman" w:eastAsia="Times New Roman" w:hAnsi="Times New Roman"/>
          <w:sz w:val="24"/>
          <w:szCs w:val="24"/>
        </w:rPr>
        <w:t xml:space="preserve"> :</w:t>
      </w:r>
      <w:proofErr w:type="gramEnd"/>
      <w:r w:rsidRPr="00947AA0">
        <w:rPr>
          <w:rFonts w:ascii="Times New Roman" w:eastAsia="Times New Roman" w:hAnsi="Times New Roman"/>
          <w:sz w:val="24"/>
          <w:szCs w:val="24"/>
        </w:rPr>
        <w:t xml:space="preserve"> 2.</w:t>
      </w:r>
    </w:p>
    <w:p w:rsidR="005D0FC0" w:rsidRPr="00947AA0" w:rsidRDefault="005D0FC0" w:rsidP="005D0FC0">
      <w:pPr>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3582670" cy="427990"/>
            <wp:effectExtent l="19050" t="0" r="0" b="0"/>
            <wp:docPr id="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0"/>
                    <a:srcRect/>
                    <a:stretch>
                      <a:fillRect/>
                    </a:stretch>
                  </pic:blipFill>
                  <pic:spPr bwMode="auto">
                    <a:xfrm>
                      <a:off x="0" y="0"/>
                      <a:ext cx="3582670" cy="427990"/>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ind w:left="709" w:firstLine="11"/>
        <w:rPr>
          <w:rFonts w:ascii="Times New Roman" w:eastAsia="Times New Roman" w:hAnsi="Times New Roman"/>
          <w:b/>
          <w:sz w:val="24"/>
          <w:szCs w:val="24"/>
        </w:rPr>
      </w:pPr>
      <w:r w:rsidRPr="00947AA0">
        <w:rPr>
          <w:rFonts w:ascii="Times New Roman" w:eastAsia="Times New Roman" w:hAnsi="Times New Roman"/>
          <w:b/>
          <w:sz w:val="24"/>
          <w:szCs w:val="24"/>
        </w:rPr>
        <w:t>3.2. Эластичность предложения по цене</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Эластичность предложения по цене</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Price</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elasticity</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of</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supply</w:t>
      </w:r>
      <w:r w:rsidRPr="00947AA0">
        <w:rPr>
          <w:rFonts w:ascii="Times New Roman" w:eastAsia="Times New Roman" w:hAnsi="Times New Roman"/>
          <w:sz w:val="24"/>
          <w:szCs w:val="24"/>
        </w:rPr>
        <w:t xml:space="preserve">) или чаще </w:t>
      </w:r>
      <w:r w:rsidRPr="00947AA0">
        <w:rPr>
          <w:rFonts w:ascii="Times New Roman" w:eastAsia="Times New Roman" w:hAnsi="Times New Roman"/>
          <w:i/>
          <w:sz w:val="24"/>
          <w:szCs w:val="24"/>
        </w:rPr>
        <w:t>эластичность предложения</w:t>
      </w:r>
      <w:r w:rsidRPr="00947AA0">
        <w:rPr>
          <w:rFonts w:ascii="Times New Roman" w:eastAsia="Times New Roman" w:hAnsi="Times New Roman"/>
          <w:sz w:val="24"/>
          <w:szCs w:val="24"/>
        </w:rPr>
        <w:t xml:space="preserve"> - это процентное изменение объема предложения товара, обусловленное однопроцентным изменением его цены, при неизменных прочих факторах, влияющих на объем предложения.</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Так как кривая предложения имеет наклон вверх (является возрастающей), то эластичность предложения всегда положительна (мы говорим об увеличении цены Р) </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jc w:val="center"/>
      </w:pPr>
      <w:r>
        <w:rPr>
          <w:noProof/>
        </w:rPr>
        <w:drawing>
          <wp:inline distT="0" distB="0" distL="0" distR="0">
            <wp:extent cx="4450715" cy="399415"/>
            <wp:effectExtent l="19050" t="0" r="6985" b="0"/>
            <wp:docPr id="7"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1"/>
                    <a:srcRect/>
                    <a:stretch>
                      <a:fillRect/>
                    </a:stretch>
                  </pic:blipFill>
                  <pic:spPr bwMode="auto">
                    <a:xfrm>
                      <a:off x="0" y="0"/>
                      <a:ext cx="4450715" cy="399415"/>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Эластичность предложения равна 0, когда кривая предложения вертикальна. Эластичность предложения бесконечна, когда кривая предложения горизонтальна. Эластичность предложения больше или равна 0.</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jc w:val="center"/>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Эластичность предложения обычно больше на протяжении длительного времени. Эластичность спроса и  предложения в краткосрочном и долгосрочном периодах различна. </w:t>
      </w:r>
      <w:proofErr w:type="gramStart"/>
      <w:r w:rsidRPr="00947AA0">
        <w:rPr>
          <w:rFonts w:ascii="Times New Roman" w:eastAsia="Times New Roman" w:hAnsi="Times New Roman"/>
          <w:sz w:val="24"/>
          <w:szCs w:val="24"/>
        </w:rPr>
        <w:t>Эластичность</w:t>
      </w:r>
      <w:proofErr w:type="gramEnd"/>
      <w:r w:rsidRPr="00947AA0">
        <w:rPr>
          <w:rFonts w:ascii="Times New Roman" w:eastAsia="Times New Roman" w:hAnsi="Times New Roman"/>
          <w:sz w:val="24"/>
          <w:szCs w:val="24"/>
        </w:rPr>
        <w:t xml:space="preserve"> как спроса, так и предложения в долгосрочном периоде обычно выше, чем в краткосрочном. Это значит, что сдвиг кривой предложения или спроса </w:t>
      </w:r>
      <w:r w:rsidRPr="00947AA0">
        <w:rPr>
          <w:rFonts w:ascii="Times New Roman" w:eastAsia="Times New Roman" w:hAnsi="Times New Roman"/>
          <w:sz w:val="24"/>
          <w:szCs w:val="24"/>
        </w:rPr>
        <w:lastRenderedPageBreak/>
        <w:t>приводит к большому изменению цены и малому изменению количества (объем спроса или предложения) в краткосрочном периоде и к меньшему изменению цены  и большему изменению количества в долгосрочном периоде.</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ind w:left="709" w:firstLine="11"/>
        <w:jc w:val="both"/>
        <w:rPr>
          <w:rFonts w:ascii="Times New Roman" w:eastAsia="Times New Roman" w:hAnsi="Times New Roman"/>
          <w:b/>
          <w:sz w:val="24"/>
          <w:szCs w:val="24"/>
        </w:rPr>
      </w:pPr>
      <w:r w:rsidRPr="00947AA0">
        <w:rPr>
          <w:rFonts w:ascii="Times New Roman" w:eastAsia="Times New Roman" w:hAnsi="Times New Roman"/>
          <w:b/>
          <w:sz w:val="24"/>
          <w:szCs w:val="24"/>
        </w:rPr>
        <w:t>3.3. Другие типы эластичности спроса</w:t>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Перекрестная эластичность спроса по цене</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Cross</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price</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elasticity</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of</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demand</w:t>
      </w:r>
      <w:r w:rsidRPr="00947AA0">
        <w:rPr>
          <w:rFonts w:ascii="Times New Roman" w:eastAsia="Times New Roman" w:hAnsi="Times New Roman"/>
          <w:sz w:val="24"/>
          <w:szCs w:val="24"/>
        </w:rPr>
        <w:t>) - это  процентное изменение объема спроса на некий товар при увеличении цены другого товара на 1%</w:t>
      </w:r>
    </w:p>
    <w:p w:rsidR="005D0FC0" w:rsidRPr="00947AA0" w:rsidRDefault="005D0FC0" w:rsidP="005D0FC0">
      <w:pPr>
        <w:spacing w:after="0" w:line="240" w:lineRule="auto"/>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3328035" cy="711835"/>
            <wp:effectExtent l="19050" t="0" r="5715" b="0"/>
            <wp:docPr id="8"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2"/>
                    <a:srcRect/>
                    <a:stretch>
                      <a:fillRect/>
                    </a:stretch>
                  </pic:blipFill>
                  <pic:spPr bwMode="auto">
                    <a:xfrm>
                      <a:off x="0" y="0"/>
                      <a:ext cx="3328035" cy="711835"/>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Эластичность устанавливает соотношение между изменением цены </w:t>
      </w:r>
      <w:r w:rsidRPr="00947AA0">
        <w:rPr>
          <w:rFonts w:ascii="Times New Roman" w:eastAsia="Times New Roman" w:hAnsi="Times New Roman"/>
          <w:sz w:val="24"/>
          <w:szCs w:val="24"/>
          <w:u w:val="single"/>
        </w:rPr>
        <w:t>одного</w:t>
      </w:r>
      <w:r w:rsidRPr="00947AA0">
        <w:rPr>
          <w:rFonts w:ascii="Times New Roman" w:eastAsia="Times New Roman" w:hAnsi="Times New Roman"/>
          <w:sz w:val="24"/>
          <w:szCs w:val="24"/>
        </w:rPr>
        <w:t xml:space="preserve"> товара и объем</w:t>
      </w:r>
      <w:r w:rsidRPr="00947AA0">
        <w:rPr>
          <w:rFonts w:ascii="Times New Roman" w:eastAsia="Times New Roman" w:hAnsi="Times New Roman"/>
          <w:sz w:val="24"/>
          <w:szCs w:val="24"/>
          <w:lang w:eastAsia="ko-KR"/>
        </w:rPr>
        <w:t>о</w:t>
      </w:r>
      <w:r w:rsidRPr="00947AA0">
        <w:rPr>
          <w:rFonts w:ascii="Times New Roman" w:eastAsia="Times New Roman" w:hAnsi="Times New Roman"/>
          <w:sz w:val="24"/>
          <w:szCs w:val="24"/>
        </w:rPr>
        <w:t xml:space="preserve">м спроса на </w:t>
      </w:r>
      <w:r w:rsidRPr="00947AA0">
        <w:rPr>
          <w:rFonts w:ascii="Times New Roman" w:eastAsia="Times New Roman" w:hAnsi="Times New Roman"/>
          <w:sz w:val="24"/>
          <w:szCs w:val="24"/>
          <w:u w:val="single"/>
        </w:rPr>
        <w:t xml:space="preserve">другой </w:t>
      </w:r>
      <w:r w:rsidRPr="00947AA0">
        <w:rPr>
          <w:rFonts w:ascii="Times New Roman" w:eastAsia="Times New Roman" w:hAnsi="Times New Roman"/>
          <w:sz w:val="24"/>
          <w:szCs w:val="24"/>
        </w:rPr>
        <w:t xml:space="preserve"> товар.</w:t>
      </w:r>
    </w:p>
    <w:p w:rsidR="005D0FC0" w:rsidRPr="00947AA0" w:rsidRDefault="005D0FC0" w:rsidP="005D0FC0">
      <w:pPr>
        <w:tabs>
          <w:tab w:val="left" w:pos="426"/>
        </w:tabs>
        <w:spacing w:after="0" w:line="240" w:lineRule="auto"/>
        <w:ind w:firstLine="709"/>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Товары являются </w:t>
      </w:r>
      <w:r w:rsidRPr="00947AA0">
        <w:rPr>
          <w:rFonts w:ascii="Times New Roman" w:eastAsia="Times New Roman" w:hAnsi="Times New Roman"/>
          <w:i/>
          <w:sz w:val="24"/>
          <w:szCs w:val="24"/>
        </w:rPr>
        <w:t>взаимозаменяемыми</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substitutes</w:t>
      </w:r>
      <w:r w:rsidRPr="00947AA0">
        <w:rPr>
          <w:rFonts w:ascii="Times New Roman" w:eastAsia="Times New Roman" w:hAnsi="Times New Roman"/>
          <w:sz w:val="24"/>
          <w:szCs w:val="24"/>
        </w:rPr>
        <w:t xml:space="preserve">), когда ПЭС между ними </w:t>
      </w:r>
      <w:proofErr w:type="gramStart"/>
      <w:r w:rsidRPr="00947AA0">
        <w:rPr>
          <w:rFonts w:ascii="Times New Roman" w:eastAsia="Times New Roman" w:hAnsi="Times New Roman"/>
          <w:sz w:val="24"/>
          <w:szCs w:val="24"/>
        </w:rPr>
        <w:t>положительна</w:t>
      </w:r>
      <w:proofErr w:type="gramEnd"/>
      <w:r w:rsidRPr="00947AA0">
        <w:rPr>
          <w:rFonts w:ascii="Times New Roman" w:eastAsia="Times New Roman" w:hAnsi="Times New Roman"/>
          <w:sz w:val="24"/>
          <w:szCs w:val="24"/>
        </w:rPr>
        <w:t xml:space="preserve">; товары являются </w:t>
      </w:r>
      <w:proofErr w:type="spellStart"/>
      <w:r w:rsidRPr="00947AA0">
        <w:rPr>
          <w:rFonts w:ascii="Times New Roman" w:eastAsia="Times New Roman" w:hAnsi="Times New Roman"/>
          <w:i/>
          <w:sz w:val="24"/>
          <w:szCs w:val="24"/>
        </w:rPr>
        <w:t>взаимодополняемыми</w:t>
      </w:r>
      <w:proofErr w:type="spellEnd"/>
      <w:r w:rsidRPr="00947AA0">
        <w:rPr>
          <w:rFonts w:ascii="Times New Roman" w:eastAsia="Times New Roman" w:hAnsi="Times New Roman"/>
          <w:i/>
          <w:sz w:val="24"/>
          <w:szCs w:val="24"/>
        </w:rPr>
        <w:t xml:space="preserve"> </w:t>
      </w:r>
      <w:r w:rsidRPr="00947AA0">
        <w:rPr>
          <w:rFonts w:ascii="Times New Roman" w:eastAsia="Times New Roman" w:hAnsi="Times New Roman"/>
          <w:sz w:val="24"/>
          <w:szCs w:val="24"/>
        </w:rPr>
        <w:t>(</w:t>
      </w:r>
      <w:r w:rsidRPr="00947AA0">
        <w:rPr>
          <w:rFonts w:ascii="Times New Roman" w:eastAsia="Times New Roman" w:hAnsi="Times New Roman"/>
          <w:sz w:val="24"/>
          <w:szCs w:val="24"/>
          <w:lang w:val="en-US"/>
        </w:rPr>
        <w:t>complements</w:t>
      </w:r>
      <w:r w:rsidRPr="00947AA0">
        <w:rPr>
          <w:rFonts w:ascii="Times New Roman" w:eastAsia="Times New Roman" w:hAnsi="Times New Roman"/>
          <w:sz w:val="24"/>
          <w:szCs w:val="24"/>
        </w:rPr>
        <w:t>), когда ПЭС между ними отрицательна.</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Эластичность спроса по доходу</w:t>
      </w:r>
    </w:p>
    <w:p w:rsidR="005D0FC0" w:rsidRPr="00947AA0" w:rsidRDefault="005D0FC0" w:rsidP="005D0FC0">
      <w:pPr>
        <w:spacing w:after="0" w:line="240" w:lineRule="auto"/>
        <w:ind w:firstLine="720"/>
        <w:jc w:val="both"/>
        <w:rPr>
          <w:rFonts w:ascii="Times New Roman" w:eastAsia="Times New Roman" w:hAnsi="Times New Roman"/>
          <w:i/>
          <w:sz w:val="24"/>
          <w:szCs w:val="24"/>
        </w:rPr>
      </w:pPr>
    </w:p>
    <w:p w:rsidR="005D0FC0" w:rsidRPr="00947AA0" w:rsidRDefault="005D0FC0" w:rsidP="005D0FC0">
      <w:pPr>
        <w:tabs>
          <w:tab w:val="left" w:pos="426"/>
        </w:tabs>
        <w:spacing w:after="0" w:line="240" w:lineRule="auto"/>
        <w:ind w:firstLine="709"/>
        <w:jc w:val="both"/>
        <w:rPr>
          <w:rFonts w:ascii="Times New Roman" w:eastAsia="Times New Roman" w:hAnsi="Times New Roman"/>
          <w:sz w:val="24"/>
          <w:szCs w:val="24"/>
        </w:rPr>
      </w:pPr>
      <w:r w:rsidRPr="00947AA0">
        <w:rPr>
          <w:rFonts w:ascii="Times New Roman" w:eastAsia="Times New Roman" w:hAnsi="Times New Roman"/>
          <w:i/>
          <w:sz w:val="24"/>
          <w:szCs w:val="24"/>
        </w:rPr>
        <w:t>Эластичность спроса по доходу</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Income</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elasticity</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of</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demand</w:t>
      </w:r>
      <w:r w:rsidRPr="00947AA0">
        <w:rPr>
          <w:rFonts w:ascii="Times New Roman" w:eastAsia="Times New Roman" w:hAnsi="Times New Roman"/>
          <w:sz w:val="24"/>
          <w:szCs w:val="24"/>
        </w:rPr>
        <w:t>) - это процентное изменение объема спроса, вызванное однопроцентным увеличением дохода.</w:t>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3553460" cy="382270"/>
            <wp:effectExtent l="19050" t="0" r="8890" b="0"/>
            <wp:docPr id="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3"/>
                    <a:srcRect/>
                    <a:stretch>
                      <a:fillRect/>
                    </a:stretch>
                  </pic:blipFill>
                  <pic:spPr bwMode="auto">
                    <a:xfrm>
                      <a:off x="0" y="0"/>
                      <a:ext cx="3553460" cy="382270"/>
                    </a:xfrm>
                    <a:prstGeom prst="rect">
                      <a:avLst/>
                    </a:prstGeom>
                    <a:noFill/>
                    <a:ln w="9525">
                      <a:noFill/>
                      <a:miter lim="800000"/>
                      <a:headEnd/>
                      <a:tailEnd/>
                    </a:ln>
                  </pic:spPr>
                </pic:pic>
              </a:graphicData>
            </a:graphic>
          </wp:inline>
        </w:drawing>
      </w:r>
    </w:p>
    <w:p w:rsidR="005D0FC0" w:rsidRPr="00947AA0" w:rsidRDefault="005D0FC0" w:rsidP="005D0FC0">
      <w:pPr>
        <w:spacing w:after="0" w:line="240" w:lineRule="auto"/>
        <w:ind w:firstLine="720"/>
        <w:jc w:val="both"/>
        <w:rPr>
          <w:rFonts w:ascii="Times New Roman" w:eastAsia="Times New Roman" w:hAnsi="Times New Roman"/>
          <w:sz w:val="24"/>
          <w:szCs w:val="24"/>
        </w:rPr>
      </w:pPr>
    </w:p>
    <w:p w:rsidR="005D0FC0" w:rsidRPr="00947AA0" w:rsidRDefault="005D0FC0" w:rsidP="005D0FC0">
      <w:pPr>
        <w:tabs>
          <w:tab w:val="left" w:pos="426"/>
        </w:tabs>
        <w:spacing w:after="0" w:line="240" w:lineRule="auto"/>
        <w:ind w:firstLine="709"/>
        <w:jc w:val="both"/>
        <w:rPr>
          <w:rFonts w:ascii="Times New Roman" w:eastAsia="Times New Roman" w:hAnsi="Times New Roman"/>
          <w:sz w:val="24"/>
          <w:szCs w:val="24"/>
        </w:rPr>
      </w:pPr>
      <w:r w:rsidRPr="00947AA0">
        <w:rPr>
          <w:rFonts w:ascii="Times New Roman" w:eastAsia="Times New Roman" w:hAnsi="Times New Roman"/>
          <w:sz w:val="24"/>
          <w:szCs w:val="24"/>
        </w:rPr>
        <w:t>Нормальным благом (товаром) называют такой товар, для которого эластичность спроса по доходу положительна.  Низшее благо - это такое благо (товар), для которого эластичность спроса по доходу отрицательна.</w:t>
      </w:r>
    </w:p>
    <w:p w:rsidR="005D0FC0" w:rsidRPr="00947AA0" w:rsidRDefault="005D0FC0" w:rsidP="005D0FC0">
      <w:pPr>
        <w:spacing w:after="0" w:line="240" w:lineRule="auto"/>
        <w:ind w:firstLine="720"/>
        <w:rPr>
          <w:rFonts w:ascii="Times New Roman" w:eastAsia="Times New Roman" w:hAnsi="Times New Roman"/>
          <w:sz w:val="24"/>
          <w:szCs w:val="24"/>
        </w:rPr>
      </w:pPr>
    </w:p>
    <w:p w:rsidR="005D0FC0" w:rsidRPr="00947AA0" w:rsidRDefault="005D0FC0" w:rsidP="005D0FC0">
      <w:pPr>
        <w:tabs>
          <w:tab w:val="left" w:pos="426"/>
        </w:tabs>
        <w:spacing w:after="0" w:line="240" w:lineRule="auto"/>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3999230" cy="1828800"/>
            <wp:effectExtent l="19050" t="0" r="1270" b="0"/>
            <wp:docPr id="10"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4"/>
                    <a:srcRect/>
                    <a:stretch>
                      <a:fillRect/>
                    </a:stretch>
                  </pic:blipFill>
                  <pic:spPr bwMode="auto">
                    <a:xfrm>
                      <a:off x="0" y="0"/>
                      <a:ext cx="3999230" cy="1828800"/>
                    </a:xfrm>
                    <a:prstGeom prst="rect">
                      <a:avLst/>
                    </a:prstGeom>
                    <a:noFill/>
                    <a:ln w="9525">
                      <a:noFill/>
                      <a:miter lim="800000"/>
                      <a:headEnd/>
                      <a:tailEnd/>
                    </a:ln>
                  </pic:spPr>
                </pic:pic>
              </a:graphicData>
            </a:graphic>
          </wp:inline>
        </w:drawing>
      </w:r>
    </w:p>
    <w:p w:rsidR="005D0FC0" w:rsidRPr="00947AA0" w:rsidRDefault="005D0FC0" w:rsidP="005D0FC0">
      <w:pPr>
        <w:tabs>
          <w:tab w:val="left" w:pos="426"/>
        </w:tabs>
        <w:spacing w:after="0" w:line="240" w:lineRule="auto"/>
        <w:ind w:firstLine="720"/>
        <w:jc w:val="both"/>
        <w:rPr>
          <w:rFonts w:ascii="Times New Roman" w:eastAsia="Times New Roman" w:hAnsi="Times New Roman"/>
          <w:sz w:val="24"/>
          <w:szCs w:val="24"/>
          <w:lang w:val="en-US"/>
        </w:rPr>
      </w:pPr>
    </w:p>
    <w:p w:rsidR="005D0FC0" w:rsidRPr="00947AA0" w:rsidRDefault="005D0FC0" w:rsidP="005D0FC0">
      <w:pPr>
        <w:tabs>
          <w:tab w:val="left" w:pos="426"/>
        </w:tabs>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Предметы роскоши имеют эластичность спроса по доходу больше 1. Предметы первой необходимости имеют эластичность спроса по доходу меньше 1.</w:t>
      </w:r>
    </w:p>
    <w:p w:rsidR="005D0FC0" w:rsidRPr="00947AA0" w:rsidRDefault="005D0FC0" w:rsidP="005D0FC0">
      <w:pPr>
        <w:spacing w:after="0" w:line="240" w:lineRule="auto"/>
        <w:rPr>
          <w:rFonts w:ascii="Times New Roman" w:eastAsia="Times New Roman" w:hAnsi="Times New Roman"/>
          <w:sz w:val="24"/>
          <w:szCs w:val="24"/>
        </w:rPr>
      </w:pPr>
    </w:p>
    <w:p w:rsidR="005D0FC0" w:rsidRPr="00947AA0" w:rsidRDefault="005D0FC0" w:rsidP="005D0FC0">
      <w:pPr>
        <w:spacing w:after="0" w:line="240" w:lineRule="auto"/>
        <w:rPr>
          <w:rFonts w:ascii="Times New Roman" w:eastAsia="Times New Roman" w:hAnsi="Times New Roman"/>
          <w:sz w:val="24"/>
          <w:szCs w:val="24"/>
        </w:rPr>
      </w:pPr>
    </w:p>
    <w:p w:rsidR="00000000" w:rsidRDefault="005D0FC0" w:rsidP="005D0FC0">
      <w:r>
        <w:br w:type="page"/>
      </w:r>
    </w:p>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F76FB6"/>
    <w:multiLevelType w:val="singleLevel"/>
    <w:tmpl w:val="0419000F"/>
    <w:lvl w:ilvl="0">
      <w:start w:val="1"/>
      <w:numFmt w:val="decimal"/>
      <w:lvlText w:val="%1."/>
      <w:lvlJc w:val="left"/>
      <w:pPr>
        <w:tabs>
          <w:tab w:val="num" w:pos="360"/>
        </w:tabs>
        <w:ind w:left="360" w:hanging="360"/>
      </w:pPr>
    </w:lvl>
  </w:abstractNum>
  <w:abstractNum w:abstractNumId="1">
    <w:nsid w:val="6C73573F"/>
    <w:multiLevelType w:val="singleLevel"/>
    <w:tmpl w:val="86784B9C"/>
    <w:lvl w:ilvl="0">
      <w:start w:val="3"/>
      <w:numFmt w:val="bullet"/>
      <w:lvlText w:val="-"/>
      <w:lvlJc w:val="left"/>
      <w:pPr>
        <w:tabs>
          <w:tab w:val="num" w:pos="1080"/>
        </w:tabs>
        <w:ind w:left="1080" w:hanging="360"/>
      </w:pPr>
    </w:lvl>
  </w:abstractNum>
  <w:abstractNum w:abstractNumId="2">
    <w:nsid w:val="7D2012D6"/>
    <w:multiLevelType w:val="singleLevel"/>
    <w:tmpl w:val="7D443344"/>
    <w:lvl w:ilvl="0">
      <w:start w:val="3"/>
      <w:numFmt w:val="bullet"/>
      <w:lvlText w:val="-"/>
      <w:lvlJc w:val="left"/>
      <w:pPr>
        <w:tabs>
          <w:tab w:val="num" w:pos="1080"/>
        </w:tabs>
        <w:ind w:left="1080" w:hanging="360"/>
      </w:pPr>
    </w:lvl>
  </w:abstractNum>
  <w:num w:numId="1">
    <w:abstractNumId w:val="2"/>
    <w:lvlOverride w:ilvl="0"/>
  </w:num>
  <w:num w:numId="2">
    <w:abstractNumId w:val="1"/>
    <w:lvlOverride w:ilvl="0"/>
  </w:num>
  <w:num w:numId="3">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5"/>
  <w:proofState w:spelling="clean" w:grammar="clean"/>
  <w:defaultTabStop w:val="708"/>
  <w:characterSpacingControl w:val="doNotCompress"/>
  <w:compat>
    <w:useFELayout/>
  </w:compat>
  <w:rsids>
    <w:rsidRoot w:val="005D0FC0"/>
    <w:rsid w:val="005D0F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D0FC0"/>
    <w:pPr>
      <w:keepNext/>
      <w:spacing w:before="240" w:after="60"/>
      <w:outlineLvl w:val="0"/>
    </w:pPr>
    <w:rPr>
      <w:rFonts w:ascii="Cambria" w:eastAsia="Times New Roman" w:hAnsi="Cambria" w:cs="Times New Roman"/>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D0FC0"/>
    <w:rPr>
      <w:rFonts w:ascii="Cambria" w:eastAsia="Times New Roman" w:hAnsi="Cambria" w:cs="Times New Roman"/>
      <w:b/>
      <w:bCs/>
      <w:kern w:val="32"/>
      <w:sz w:val="32"/>
      <w:szCs w:val="32"/>
      <w:lang w:eastAsia="en-US"/>
    </w:rPr>
  </w:style>
  <w:style w:type="paragraph" w:styleId="a3">
    <w:name w:val="Balloon Text"/>
    <w:basedOn w:val="a"/>
    <w:link w:val="a4"/>
    <w:uiPriority w:val="99"/>
    <w:semiHidden/>
    <w:unhideWhenUsed/>
    <w:rsid w:val="005D0F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D0FC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1686</Words>
  <Characters>9611</Characters>
  <Application>Microsoft Office Word</Application>
  <DocSecurity>0</DocSecurity>
  <Lines>80</Lines>
  <Paragraphs>22</Paragraphs>
  <ScaleCrop>false</ScaleCrop>
  <Company>MultiDVD Team</Company>
  <LinksUpToDate>false</LinksUpToDate>
  <CharactersWithSpaces>11275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2017-11-20T13:53:00Z</dcterms:created>
  <dcterms:modified xsi:type="dcterms:W3CDTF">2017-11-20T13:54:00Z</dcterms:modified>
</cp:coreProperties>
</file>